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A9C2" w14:textId="10866260" w:rsidR="0070345B" w:rsidRPr="00DA1F3E" w:rsidRDefault="0070345B" w:rsidP="0070345B">
      <w:pPr>
        <w:ind w:left="426"/>
        <w:jc w:val="center"/>
        <w:rPr>
          <w:bCs/>
          <w:sz w:val="20"/>
          <w:szCs w:val="20"/>
          <w:lang w:val="kk-KZ"/>
        </w:rPr>
      </w:pPr>
      <w:r w:rsidRPr="00DA1F3E">
        <w:rPr>
          <w:bCs/>
          <w:sz w:val="20"/>
          <w:szCs w:val="20"/>
          <w:lang w:val="kk-KZ"/>
        </w:rPr>
        <w:t>Халықаралық рецензияланатын басылымдағы жарияланымдар тізімі</w:t>
      </w:r>
    </w:p>
    <w:p w14:paraId="6FDD45A0" w14:textId="77777777" w:rsidR="000B4920" w:rsidRPr="00DA1F3E" w:rsidRDefault="000B4920" w:rsidP="0070345B">
      <w:pPr>
        <w:ind w:left="426"/>
        <w:jc w:val="center"/>
        <w:rPr>
          <w:bCs/>
          <w:sz w:val="20"/>
          <w:szCs w:val="20"/>
          <w:lang w:val="kk-KZ"/>
        </w:rPr>
      </w:pPr>
    </w:p>
    <w:p w14:paraId="16C4F646" w14:textId="22BD4BF8" w:rsidR="0070345B" w:rsidRPr="00DA1F3E" w:rsidRDefault="000B4920" w:rsidP="007239F4">
      <w:pPr>
        <w:ind w:firstLine="426"/>
        <w:rPr>
          <w:bCs/>
          <w:i/>
          <w:sz w:val="20"/>
          <w:szCs w:val="20"/>
        </w:rPr>
      </w:pPr>
      <w:r w:rsidRPr="00DA1F3E">
        <w:rPr>
          <w:bCs/>
          <w:sz w:val="20"/>
          <w:szCs w:val="20"/>
          <w:lang w:val="kk-KZ"/>
        </w:rPr>
        <w:t xml:space="preserve">Үміткердің </w:t>
      </w:r>
      <w:r w:rsidR="00D90722" w:rsidRPr="00DA1F3E">
        <w:rPr>
          <w:bCs/>
          <w:sz w:val="20"/>
          <w:szCs w:val="20"/>
          <w:lang w:val="kk-KZ"/>
        </w:rPr>
        <w:t>аты-жөні:</w:t>
      </w:r>
      <w:r w:rsidRPr="00DA1F3E">
        <w:rPr>
          <w:bCs/>
          <w:sz w:val="20"/>
          <w:szCs w:val="20"/>
          <w:lang w:val="kk-KZ"/>
        </w:rPr>
        <w:t xml:space="preserve"> </w:t>
      </w:r>
      <w:r w:rsidR="007239F4" w:rsidRPr="00DA1F3E">
        <w:rPr>
          <w:bCs/>
          <w:sz w:val="20"/>
          <w:szCs w:val="20"/>
          <w:lang w:val="kk-KZ"/>
        </w:rPr>
        <w:t>Иманбек Баглан Талгаткызы</w:t>
      </w:r>
    </w:p>
    <w:p w14:paraId="1D28ABAE" w14:textId="77777777" w:rsidR="0070345B" w:rsidRPr="00DA1F3E" w:rsidRDefault="0070345B" w:rsidP="0070345B">
      <w:pPr>
        <w:ind w:left="426"/>
        <w:jc w:val="both"/>
        <w:rPr>
          <w:bCs/>
          <w:sz w:val="20"/>
          <w:szCs w:val="20"/>
          <w:lang w:val="kk-KZ"/>
        </w:rPr>
      </w:pPr>
      <w:r w:rsidRPr="00DA1F3E">
        <w:rPr>
          <w:bCs/>
          <w:sz w:val="20"/>
          <w:szCs w:val="20"/>
          <w:lang w:val="kk-KZ"/>
        </w:rPr>
        <w:t xml:space="preserve">Автордың идентификаторы (болған жағдайда): </w:t>
      </w:r>
    </w:p>
    <w:p w14:paraId="1B514904" w14:textId="6FBEFBDF" w:rsidR="00595B5D" w:rsidRPr="00DA1F3E" w:rsidRDefault="00B9716E" w:rsidP="001E3682">
      <w:pPr>
        <w:ind w:left="426"/>
        <w:jc w:val="both"/>
        <w:rPr>
          <w:bCs/>
          <w:sz w:val="20"/>
          <w:szCs w:val="20"/>
          <w:lang w:val="kk-KZ"/>
        </w:rPr>
      </w:pPr>
      <w:r w:rsidRPr="00DA1F3E">
        <w:rPr>
          <w:bCs/>
          <w:sz w:val="20"/>
          <w:szCs w:val="20"/>
          <w:lang w:val="kk-KZ"/>
        </w:rPr>
        <w:t xml:space="preserve">Scopus Author ID: </w:t>
      </w:r>
      <w:r w:rsidR="007239F4" w:rsidRPr="00DA1F3E">
        <w:rPr>
          <w:bCs/>
          <w:sz w:val="20"/>
          <w:szCs w:val="20"/>
          <w:shd w:val="clear" w:color="auto" w:fill="FFFFFF"/>
        </w:rPr>
        <w:t>56664379200</w:t>
      </w:r>
    </w:p>
    <w:p w14:paraId="56645C3A" w14:textId="62281535" w:rsidR="00B9716E" w:rsidRPr="00DA1F3E" w:rsidRDefault="00B9716E" w:rsidP="001E3682">
      <w:pPr>
        <w:ind w:left="426"/>
        <w:jc w:val="both"/>
        <w:rPr>
          <w:bCs/>
          <w:sz w:val="20"/>
          <w:szCs w:val="20"/>
          <w:lang w:val="kk-KZ"/>
        </w:rPr>
      </w:pPr>
      <w:r w:rsidRPr="00DA1F3E">
        <w:rPr>
          <w:bCs/>
          <w:sz w:val="20"/>
          <w:szCs w:val="20"/>
          <w:lang w:val="kk-KZ"/>
        </w:rPr>
        <w:t xml:space="preserve">Web of Science Researcher ID: </w:t>
      </w:r>
      <w:r w:rsidR="00777B86" w:rsidRPr="00DA1F3E">
        <w:rPr>
          <w:bCs/>
          <w:sz w:val="20"/>
          <w:szCs w:val="20"/>
        </w:rPr>
        <w:t>AAW53942020</w:t>
      </w:r>
    </w:p>
    <w:p w14:paraId="42335FCC" w14:textId="61103CB9" w:rsidR="0070345B" w:rsidRPr="00DA1F3E" w:rsidRDefault="00B9716E" w:rsidP="0070345B">
      <w:pPr>
        <w:ind w:left="426"/>
        <w:jc w:val="both"/>
        <w:rPr>
          <w:bCs/>
          <w:sz w:val="20"/>
          <w:szCs w:val="20"/>
          <w:lang w:val="kk-KZ"/>
        </w:rPr>
      </w:pPr>
      <w:r w:rsidRPr="00DA1F3E">
        <w:rPr>
          <w:bCs/>
          <w:sz w:val="20"/>
          <w:szCs w:val="20"/>
          <w:lang w:val="kk-KZ"/>
        </w:rPr>
        <w:t xml:space="preserve">ORCID: </w:t>
      </w:r>
      <w:r w:rsidR="007239F4" w:rsidRPr="00DA1F3E">
        <w:rPr>
          <w:bCs/>
          <w:sz w:val="20"/>
          <w:szCs w:val="20"/>
          <w:lang w:val="kk-KZ"/>
        </w:rPr>
        <w:t>https://orcid.org/0000-0001-7249-380X</w:t>
      </w:r>
    </w:p>
    <w:tbl>
      <w:tblPr>
        <w:tblpPr w:leftFromText="180" w:rightFromText="180" w:bottomFromText="200" w:vertAnchor="text" w:horzAnchor="margin" w:tblpX="-2" w:tblpY="102"/>
        <w:tblW w:w="1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39"/>
        <w:gridCol w:w="879"/>
        <w:gridCol w:w="3119"/>
        <w:gridCol w:w="1984"/>
        <w:gridCol w:w="1134"/>
        <w:gridCol w:w="1672"/>
        <w:gridCol w:w="2268"/>
        <w:gridCol w:w="1106"/>
      </w:tblGrid>
      <w:tr w:rsidR="00DA1F3E" w:rsidRPr="00867427" w14:paraId="33BAE5E2" w14:textId="77777777" w:rsidTr="00693D34">
        <w:trPr>
          <w:trHeight w:val="146"/>
        </w:trPr>
        <w:tc>
          <w:tcPr>
            <w:tcW w:w="421" w:type="dxa"/>
            <w:tcBorders>
              <w:top w:val="single" w:sz="4" w:space="0" w:color="auto"/>
              <w:left w:val="single" w:sz="4" w:space="0" w:color="auto"/>
              <w:bottom w:val="single" w:sz="4" w:space="0" w:color="auto"/>
              <w:right w:val="single" w:sz="4" w:space="0" w:color="auto"/>
            </w:tcBorders>
            <w:hideMark/>
          </w:tcPr>
          <w:p w14:paraId="47EEFDDC" w14:textId="77777777" w:rsidR="0070345B" w:rsidRPr="00DA1F3E" w:rsidRDefault="0070345B" w:rsidP="00564EEA">
            <w:pPr>
              <w:rPr>
                <w:bCs/>
                <w:sz w:val="20"/>
                <w:szCs w:val="20"/>
              </w:rPr>
            </w:pPr>
            <w:r w:rsidRPr="00DA1F3E">
              <w:rPr>
                <w:bCs/>
                <w:sz w:val="20"/>
                <w:szCs w:val="20"/>
              </w:rPr>
              <w:t>№</w:t>
            </w:r>
          </w:p>
          <w:p w14:paraId="368DB837" w14:textId="77777777" w:rsidR="0070345B" w:rsidRPr="00DA1F3E" w:rsidRDefault="0070345B" w:rsidP="00564EEA">
            <w:pPr>
              <w:rPr>
                <w:bCs/>
                <w:sz w:val="20"/>
                <w:szCs w:val="20"/>
              </w:rPr>
            </w:pPr>
            <w:r w:rsidRPr="00DA1F3E">
              <w:rPr>
                <w:bCs/>
                <w:sz w:val="20"/>
                <w:szCs w:val="20"/>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DA1F3E" w:rsidRDefault="0070345B" w:rsidP="00564EEA">
            <w:pPr>
              <w:rPr>
                <w:bCs/>
                <w:sz w:val="20"/>
                <w:szCs w:val="20"/>
              </w:rPr>
            </w:pPr>
            <w:r w:rsidRPr="00DA1F3E">
              <w:rPr>
                <w:bCs/>
                <w:sz w:val="20"/>
                <w:szCs w:val="20"/>
                <w:lang w:val="kk-KZ"/>
              </w:rPr>
              <w:t>Жарияланымның атауы</w:t>
            </w:r>
          </w:p>
        </w:tc>
        <w:tc>
          <w:tcPr>
            <w:tcW w:w="879" w:type="dxa"/>
            <w:tcBorders>
              <w:top w:val="single" w:sz="4" w:space="0" w:color="auto"/>
              <w:left w:val="single" w:sz="4" w:space="0" w:color="auto"/>
              <w:bottom w:val="single" w:sz="4" w:space="0" w:color="auto"/>
              <w:right w:val="single" w:sz="4" w:space="0" w:color="auto"/>
            </w:tcBorders>
            <w:hideMark/>
          </w:tcPr>
          <w:p w14:paraId="4F2116B2" w14:textId="77777777" w:rsidR="0070345B" w:rsidRPr="00DA1F3E" w:rsidRDefault="0070345B" w:rsidP="00564EEA">
            <w:pPr>
              <w:rPr>
                <w:bCs/>
                <w:sz w:val="20"/>
                <w:szCs w:val="20"/>
              </w:rPr>
            </w:pPr>
            <w:r w:rsidRPr="00DA1F3E">
              <w:rPr>
                <w:bCs/>
                <w:sz w:val="20"/>
                <w:szCs w:val="20"/>
                <w:lang w:val="kk-KZ"/>
              </w:rPr>
              <w:t>Жарияланым түрі (мақала, шолу, т.б.)</w:t>
            </w:r>
          </w:p>
        </w:tc>
        <w:tc>
          <w:tcPr>
            <w:tcW w:w="3119" w:type="dxa"/>
            <w:tcBorders>
              <w:top w:val="single" w:sz="4" w:space="0" w:color="auto"/>
              <w:left w:val="single" w:sz="4" w:space="0" w:color="auto"/>
              <w:bottom w:val="single" w:sz="4" w:space="0" w:color="auto"/>
              <w:right w:val="single" w:sz="4" w:space="0" w:color="auto"/>
            </w:tcBorders>
            <w:hideMark/>
          </w:tcPr>
          <w:p w14:paraId="43709297" w14:textId="77777777" w:rsidR="0070345B" w:rsidRPr="00DA1F3E" w:rsidRDefault="0070345B" w:rsidP="00564EEA">
            <w:pPr>
              <w:rPr>
                <w:bCs/>
                <w:sz w:val="20"/>
                <w:szCs w:val="20"/>
                <w:lang w:val="ru-RU"/>
              </w:rPr>
            </w:pPr>
            <w:r w:rsidRPr="00DA1F3E">
              <w:rPr>
                <w:bCs/>
                <w:sz w:val="20"/>
                <w:szCs w:val="20"/>
                <w:lang w:val="kk-KZ"/>
              </w:rPr>
              <w:t xml:space="preserve">Журналдың атауы, жариялау жылы (деректер базалары бойынша), </w:t>
            </w:r>
            <w:r w:rsidRPr="00DA1F3E">
              <w:rPr>
                <w:bCs/>
                <w:sz w:val="20"/>
                <w:szCs w:val="20"/>
              </w:rPr>
              <w:t>DOI</w:t>
            </w:r>
            <w:r w:rsidRPr="00DA1F3E">
              <w:rPr>
                <w:bCs/>
                <w:sz w:val="20"/>
                <w:szCs w:val="20"/>
                <w:lang w:val="ru-RU"/>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50B48239" w14:textId="6A8FD1D9" w:rsidR="0070345B" w:rsidRPr="00DA1F3E" w:rsidRDefault="0070345B" w:rsidP="00564EEA">
            <w:pPr>
              <w:rPr>
                <w:bCs/>
                <w:sz w:val="20"/>
                <w:szCs w:val="20"/>
                <w:lang w:val="ru-RU"/>
              </w:rPr>
            </w:pPr>
            <w:r w:rsidRPr="00DA1F3E">
              <w:rPr>
                <w:bCs/>
                <w:sz w:val="20"/>
                <w:szCs w:val="20"/>
                <w:lang w:val="kk-KZ"/>
              </w:rPr>
              <w:t>Журналдың жариялау жылы бойынша Journal Citation Reports деректері бойынша импакт</w:t>
            </w:r>
            <w:r w:rsidR="006D269D" w:rsidRPr="00DA1F3E">
              <w:rPr>
                <w:bCs/>
                <w:sz w:val="20"/>
                <w:szCs w:val="20"/>
                <w:lang w:val="kk-KZ"/>
              </w:rPr>
              <w:t xml:space="preserve"> </w:t>
            </w:r>
            <w:r w:rsidRPr="00DA1F3E">
              <w:rPr>
                <w:bCs/>
                <w:sz w:val="20"/>
                <w:szCs w:val="20"/>
                <w:lang w:val="kk-KZ"/>
              </w:rPr>
              <w:t>факторы және ғылым саласы*</w:t>
            </w:r>
          </w:p>
        </w:tc>
        <w:tc>
          <w:tcPr>
            <w:tcW w:w="1134" w:type="dxa"/>
            <w:tcBorders>
              <w:top w:val="single" w:sz="4" w:space="0" w:color="auto"/>
              <w:left w:val="single" w:sz="4" w:space="0" w:color="auto"/>
              <w:bottom w:val="single" w:sz="4" w:space="0" w:color="auto"/>
              <w:right w:val="single" w:sz="4" w:space="0" w:color="auto"/>
            </w:tcBorders>
            <w:hideMark/>
          </w:tcPr>
          <w:p w14:paraId="37F4969B" w14:textId="77777777" w:rsidR="0070345B" w:rsidRPr="00DA1F3E" w:rsidRDefault="0070345B" w:rsidP="00564EEA">
            <w:pPr>
              <w:rPr>
                <w:bCs/>
                <w:sz w:val="20"/>
                <w:szCs w:val="20"/>
                <w:lang w:val="ru-RU"/>
              </w:rPr>
            </w:pPr>
            <w:r w:rsidRPr="00DA1F3E">
              <w:rPr>
                <w:bCs/>
                <w:sz w:val="20"/>
                <w:szCs w:val="20"/>
                <w:lang w:val="kk-KZ"/>
              </w:rPr>
              <w:t>Web of Science Core Collection (Веб оф Сайенс Кор Коллекшн) деректер базасындағы индексі</w:t>
            </w:r>
          </w:p>
        </w:tc>
        <w:tc>
          <w:tcPr>
            <w:tcW w:w="1672" w:type="dxa"/>
            <w:tcBorders>
              <w:top w:val="single" w:sz="4" w:space="0" w:color="auto"/>
              <w:left w:val="single" w:sz="4" w:space="0" w:color="auto"/>
              <w:bottom w:val="single" w:sz="4" w:space="0" w:color="auto"/>
              <w:right w:val="single" w:sz="4" w:space="0" w:color="auto"/>
            </w:tcBorders>
            <w:hideMark/>
          </w:tcPr>
          <w:p w14:paraId="3D42803E" w14:textId="77777777" w:rsidR="0070345B" w:rsidRPr="00DA1F3E" w:rsidRDefault="0070345B" w:rsidP="00564EEA">
            <w:pPr>
              <w:rPr>
                <w:bCs/>
                <w:sz w:val="20"/>
                <w:szCs w:val="20"/>
                <w:lang w:val="kk-KZ"/>
              </w:rPr>
            </w:pPr>
            <w:r w:rsidRPr="00DA1F3E">
              <w:rPr>
                <w:bCs/>
                <w:sz w:val="20"/>
                <w:szCs w:val="20"/>
                <w:lang w:val="kk-KZ"/>
              </w:rPr>
              <w:t>Журналдың жариялау жылы бойынша Scopus (Скопус) деректорі бойынша . CiteScore (СайтСкор) процентилі және ғылым саласы*</w:t>
            </w:r>
          </w:p>
        </w:tc>
        <w:tc>
          <w:tcPr>
            <w:tcW w:w="2268" w:type="dxa"/>
            <w:tcBorders>
              <w:top w:val="single" w:sz="4" w:space="0" w:color="auto"/>
              <w:left w:val="single" w:sz="4" w:space="0" w:color="auto"/>
              <w:bottom w:val="single" w:sz="4" w:space="0" w:color="auto"/>
              <w:right w:val="single" w:sz="4" w:space="0" w:color="auto"/>
            </w:tcBorders>
            <w:hideMark/>
          </w:tcPr>
          <w:p w14:paraId="3B3E8C63" w14:textId="6D914B73" w:rsidR="0070345B" w:rsidRPr="00DA1F3E" w:rsidRDefault="0070345B" w:rsidP="00564EEA">
            <w:pPr>
              <w:rPr>
                <w:bCs/>
                <w:sz w:val="20"/>
                <w:szCs w:val="20"/>
                <w:lang w:val="kk-KZ"/>
              </w:rPr>
            </w:pPr>
            <w:r w:rsidRPr="00DA1F3E">
              <w:rPr>
                <w:bCs/>
                <w:sz w:val="20"/>
                <w:szCs w:val="20"/>
                <w:lang w:val="kk-KZ"/>
              </w:rPr>
              <w:t>Авторлардың АЖТ (үміткердің АЖТ сызу)</w:t>
            </w:r>
          </w:p>
        </w:tc>
        <w:tc>
          <w:tcPr>
            <w:tcW w:w="1106" w:type="dxa"/>
            <w:tcBorders>
              <w:top w:val="single" w:sz="4" w:space="0" w:color="auto"/>
              <w:left w:val="single" w:sz="4" w:space="0" w:color="auto"/>
              <w:bottom w:val="single" w:sz="4" w:space="0" w:color="auto"/>
              <w:right w:val="single" w:sz="4" w:space="0" w:color="auto"/>
            </w:tcBorders>
            <w:hideMark/>
          </w:tcPr>
          <w:p w14:paraId="699C7ED7" w14:textId="77777777" w:rsidR="0070345B" w:rsidRPr="00DA1F3E" w:rsidRDefault="000B4920" w:rsidP="00564EEA">
            <w:pPr>
              <w:rPr>
                <w:bCs/>
                <w:sz w:val="20"/>
                <w:szCs w:val="20"/>
                <w:lang w:val="kk-KZ"/>
              </w:rPr>
            </w:pPr>
            <w:r w:rsidRPr="00DA1F3E">
              <w:rPr>
                <w:bCs/>
                <w:sz w:val="20"/>
                <w:szCs w:val="20"/>
                <w:lang w:val="kk-KZ"/>
              </w:rPr>
              <w:t>Үміткердің рө</w:t>
            </w:r>
            <w:r w:rsidR="0070345B" w:rsidRPr="00DA1F3E">
              <w:rPr>
                <w:bCs/>
                <w:sz w:val="20"/>
                <w:szCs w:val="20"/>
                <w:lang w:val="kk-KZ"/>
              </w:rPr>
              <w:t>лі (теңавтор, бірінші автор немесе корреспонденция үшін автор)</w:t>
            </w:r>
          </w:p>
        </w:tc>
      </w:tr>
      <w:tr w:rsidR="00DA1F3E" w:rsidRPr="00DA1F3E" w14:paraId="07219728" w14:textId="77777777" w:rsidTr="00693D34">
        <w:trPr>
          <w:trHeight w:val="146"/>
        </w:trPr>
        <w:tc>
          <w:tcPr>
            <w:tcW w:w="421" w:type="dxa"/>
            <w:tcBorders>
              <w:top w:val="single" w:sz="4" w:space="0" w:color="auto"/>
              <w:left w:val="single" w:sz="4" w:space="0" w:color="auto"/>
              <w:bottom w:val="single" w:sz="4" w:space="0" w:color="auto"/>
              <w:right w:val="single" w:sz="4" w:space="0" w:color="auto"/>
            </w:tcBorders>
            <w:hideMark/>
          </w:tcPr>
          <w:p w14:paraId="2411D889" w14:textId="77777777" w:rsidR="0070345B" w:rsidRPr="00DA1F3E" w:rsidRDefault="0070345B" w:rsidP="00564EEA">
            <w:pPr>
              <w:rPr>
                <w:bCs/>
                <w:sz w:val="20"/>
                <w:szCs w:val="20"/>
              </w:rPr>
            </w:pPr>
            <w:r w:rsidRPr="00DA1F3E">
              <w:rPr>
                <w:bCs/>
                <w:sz w:val="20"/>
                <w:szCs w:val="20"/>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DA1F3E" w:rsidRDefault="0070345B" w:rsidP="00564EEA">
            <w:pPr>
              <w:rPr>
                <w:bCs/>
                <w:sz w:val="20"/>
                <w:szCs w:val="20"/>
              </w:rPr>
            </w:pPr>
            <w:r w:rsidRPr="00DA1F3E">
              <w:rPr>
                <w:bCs/>
                <w:sz w:val="20"/>
                <w:szCs w:val="20"/>
              </w:rPr>
              <w:t>2</w:t>
            </w:r>
          </w:p>
        </w:tc>
        <w:tc>
          <w:tcPr>
            <w:tcW w:w="879" w:type="dxa"/>
            <w:tcBorders>
              <w:top w:val="single" w:sz="4" w:space="0" w:color="auto"/>
              <w:left w:val="single" w:sz="4" w:space="0" w:color="auto"/>
              <w:bottom w:val="single" w:sz="4" w:space="0" w:color="auto"/>
              <w:right w:val="single" w:sz="4" w:space="0" w:color="auto"/>
            </w:tcBorders>
            <w:hideMark/>
          </w:tcPr>
          <w:p w14:paraId="0B70C90B" w14:textId="77777777" w:rsidR="0070345B" w:rsidRPr="00DA1F3E" w:rsidRDefault="0070345B" w:rsidP="00564EEA">
            <w:pPr>
              <w:rPr>
                <w:bCs/>
                <w:sz w:val="20"/>
                <w:szCs w:val="20"/>
              </w:rPr>
            </w:pPr>
            <w:r w:rsidRPr="00DA1F3E">
              <w:rPr>
                <w:bCs/>
                <w:sz w:val="20"/>
                <w:szCs w:val="20"/>
              </w:rPr>
              <w:t>3</w:t>
            </w:r>
          </w:p>
        </w:tc>
        <w:tc>
          <w:tcPr>
            <w:tcW w:w="3119" w:type="dxa"/>
            <w:tcBorders>
              <w:top w:val="single" w:sz="4" w:space="0" w:color="auto"/>
              <w:left w:val="single" w:sz="4" w:space="0" w:color="auto"/>
              <w:bottom w:val="single" w:sz="4" w:space="0" w:color="auto"/>
              <w:right w:val="single" w:sz="4" w:space="0" w:color="auto"/>
            </w:tcBorders>
            <w:hideMark/>
          </w:tcPr>
          <w:p w14:paraId="00DD73E8" w14:textId="77777777" w:rsidR="0070345B" w:rsidRPr="00DA1F3E" w:rsidRDefault="0070345B" w:rsidP="00564EEA">
            <w:pPr>
              <w:rPr>
                <w:bCs/>
                <w:sz w:val="20"/>
                <w:szCs w:val="20"/>
                <w:lang w:val="kk-KZ"/>
              </w:rPr>
            </w:pPr>
            <w:r w:rsidRPr="00DA1F3E">
              <w:rPr>
                <w:bCs/>
                <w:sz w:val="20"/>
                <w:szCs w:val="20"/>
                <w:lang w:val="kk-KZ"/>
              </w:rPr>
              <w:t>4</w:t>
            </w:r>
          </w:p>
        </w:tc>
        <w:tc>
          <w:tcPr>
            <w:tcW w:w="1984" w:type="dxa"/>
            <w:tcBorders>
              <w:top w:val="single" w:sz="4" w:space="0" w:color="auto"/>
              <w:left w:val="single" w:sz="4" w:space="0" w:color="auto"/>
              <w:bottom w:val="single" w:sz="4" w:space="0" w:color="auto"/>
              <w:right w:val="single" w:sz="4" w:space="0" w:color="auto"/>
            </w:tcBorders>
            <w:hideMark/>
          </w:tcPr>
          <w:p w14:paraId="4AB434A4" w14:textId="77777777" w:rsidR="0070345B" w:rsidRPr="00DA1F3E" w:rsidRDefault="0070345B" w:rsidP="00C526AB">
            <w:pPr>
              <w:pStyle w:val="4"/>
              <w:shd w:val="clear" w:color="auto" w:fill="FFFFFF"/>
              <w:ind w:left="0"/>
              <w:rPr>
                <w:rFonts w:ascii="Times New Roman" w:hAnsi="Times New Roman" w:cs="Times New Roman"/>
                <w:b w:val="0"/>
                <w:sz w:val="20"/>
                <w:szCs w:val="20"/>
              </w:rPr>
            </w:pPr>
            <w:r w:rsidRPr="00DA1F3E">
              <w:rPr>
                <w:rFonts w:ascii="Times New Roman" w:hAnsi="Times New Roman" w:cs="Times New Roman"/>
                <w:b w:val="0"/>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7E545B9B" w14:textId="77777777" w:rsidR="0070345B" w:rsidRPr="00DA1F3E" w:rsidRDefault="0070345B" w:rsidP="00564EEA">
            <w:pPr>
              <w:rPr>
                <w:bCs/>
                <w:sz w:val="20"/>
                <w:szCs w:val="20"/>
              </w:rPr>
            </w:pPr>
            <w:r w:rsidRPr="00DA1F3E">
              <w:rPr>
                <w:bCs/>
                <w:sz w:val="20"/>
                <w:szCs w:val="20"/>
              </w:rPr>
              <w:t>6</w:t>
            </w:r>
          </w:p>
        </w:tc>
        <w:tc>
          <w:tcPr>
            <w:tcW w:w="1672" w:type="dxa"/>
            <w:tcBorders>
              <w:top w:val="single" w:sz="4" w:space="0" w:color="auto"/>
              <w:left w:val="single" w:sz="4" w:space="0" w:color="auto"/>
              <w:bottom w:val="single" w:sz="4" w:space="0" w:color="auto"/>
              <w:right w:val="single" w:sz="4" w:space="0" w:color="auto"/>
            </w:tcBorders>
            <w:hideMark/>
          </w:tcPr>
          <w:p w14:paraId="054B416C" w14:textId="77777777" w:rsidR="0070345B" w:rsidRPr="00DA1F3E" w:rsidRDefault="0070345B" w:rsidP="00564EEA">
            <w:pPr>
              <w:rPr>
                <w:bCs/>
                <w:sz w:val="20"/>
                <w:szCs w:val="20"/>
              </w:rPr>
            </w:pPr>
            <w:r w:rsidRPr="00DA1F3E">
              <w:rPr>
                <w:bCs/>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14:paraId="3319864E" w14:textId="77777777" w:rsidR="0070345B" w:rsidRPr="00DA1F3E" w:rsidRDefault="0070345B" w:rsidP="00564EEA">
            <w:pPr>
              <w:rPr>
                <w:bCs/>
                <w:sz w:val="20"/>
                <w:szCs w:val="20"/>
              </w:rPr>
            </w:pPr>
            <w:r w:rsidRPr="00DA1F3E">
              <w:rPr>
                <w:bCs/>
                <w:sz w:val="20"/>
                <w:szCs w:val="20"/>
              </w:rPr>
              <w:t>8</w:t>
            </w:r>
          </w:p>
        </w:tc>
        <w:tc>
          <w:tcPr>
            <w:tcW w:w="1106" w:type="dxa"/>
            <w:tcBorders>
              <w:top w:val="single" w:sz="4" w:space="0" w:color="auto"/>
              <w:left w:val="single" w:sz="4" w:space="0" w:color="auto"/>
              <w:bottom w:val="single" w:sz="4" w:space="0" w:color="auto"/>
              <w:right w:val="single" w:sz="4" w:space="0" w:color="auto"/>
            </w:tcBorders>
            <w:hideMark/>
          </w:tcPr>
          <w:p w14:paraId="75422F68" w14:textId="77777777" w:rsidR="0070345B" w:rsidRPr="00DA1F3E" w:rsidRDefault="0070345B" w:rsidP="00564EEA">
            <w:pPr>
              <w:rPr>
                <w:bCs/>
                <w:sz w:val="20"/>
                <w:szCs w:val="20"/>
              </w:rPr>
            </w:pPr>
            <w:r w:rsidRPr="00DA1F3E">
              <w:rPr>
                <w:bCs/>
                <w:sz w:val="20"/>
                <w:szCs w:val="20"/>
              </w:rPr>
              <w:t>9</w:t>
            </w:r>
          </w:p>
        </w:tc>
      </w:tr>
      <w:tr w:rsidR="00DA1F3E" w:rsidRPr="00DA1F3E" w14:paraId="24C6B61D" w14:textId="77777777" w:rsidTr="00693D34">
        <w:trPr>
          <w:trHeight w:val="146"/>
        </w:trPr>
        <w:tc>
          <w:tcPr>
            <w:tcW w:w="421" w:type="dxa"/>
            <w:tcBorders>
              <w:top w:val="single" w:sz="4" w:space="0" w:color="auto"/>
              <w:left w:val="single" w:sz="4" w:space="0" w:color="auto"/>
              <w:bottom w:val="single" w:sz="4" w:space="0" w:color="auto"/>
              <w:right w:val="single" w:sz="4" w:space="0" w:color="auto"/>
            </w:tcBorders>
          </w:tcPr>
          <w:p w14:paraId="045B0FAC" w14:textId="77777777" w:rsidR="005D66D7" w:rsidRPr="00DA1F3E" w:rsidRDefault="005D66D7" w:rsidP="005D66D7">
            <w:pPr>
              <w:numPr>
                <w:ilvl w:val="0"/>
                <w:numId w:val="1"/>
              </w:numPr>
              <w:ind w:left="0" w:firstLine="0"/>
              <w:rPr>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33216CC8" w14:textId="77777777" w:rsidR="00122AE6" w:rsidRPr="00DA1F3E" w:rsidRDefault="00122AE6" w:rsidP="00122AE6">
            <w:pPr>
              <w:pStyle w:val="2"/>
              <w:shd w:val="clear" w:color="auto" w:fill="FFFFFF"/>
              <w:spacing w:before="0"/>
              <w:rPr>
                <w:rFonts w:ascii="Times New Roman" w:hAnsi="Times New Roman" w:cs="Times New Roman"/>
                <w:bCs/>
                <w:color w:val="auto"/>
                <w:sz w:val="20"/>
                <w:szCs w:val="20"/>
              </w:rPr>
            </w:pPr>
            <w:r w:rsidRPr="00DA1F3E">
              <w:rPr>
                <w:rStyle w:val="highlight-modulemmpyy"/>
                <w:rFonts w:ascii="Times New Roman" w:hAnsi="Times New Roman" w:cs="Times New Roman"/>
                <w:bCs/>
                <w:color w:val="auto"/>
                <w:sz w:val="20"/>
                <w:szCs w:val="20"/>
              </w:rPr>
              <w:t xml:space="preserve">Neural Network-Based Analysis of Flame States in </w:t>
            </w:r>
            <w:proofErr w:type="spellStart"/>
            <w:r w:rsidRPr="00DA1F3E">
              <w:rPr>
                <w:rStyle w:val="highlight-modulemmpyy"/>
                <w:rFonts w:ascii="Times New Roman" w:hAnsi="Times New Roman" w:cs="Times New Roman"/>
                <w:bCs/>
                <w:color w:val="auto"/>
                <w:sz w:val="20"/>
                <w:szCs w:val="20"/>
              </w:rPr>
              <w:t>Pulverised</w:t>
            </w:r>
            <w:proofErr w:type="spellEnd"/>
            <w:r w:rsidRPr="00DA1F3E">
              <w:rPr>
                <w:rStyle w:val="highlight-modulemmpyy"/>
                <w:rFonts w:ascii="Times New Roman" w:hAnsi="Times New Roman" w:cs="Times New Roman"/>
                <w:bCs/>
                <w:color w:val="auto"/>
                <w:sz w:val="20"/>
                <w:szCs w:val="20"/>
              </w:rPr>
              <w:t xml:space="preserve"> Coal and Biomass Co-Combustion</w:t>
            </w:r>
          </w:p>
          <w:p w14:paraId="3474F4C1" w14:textId="1600AE0A" w:rsidR="005D66D7" w:rsidRPr="00DA1F3E" w:rsidRDefault="005D66D7" w:rsidP="00222EDB">
            <w:pPr>
              <w:pStyle w:val="4"/>
              <w:shd w:val="clear" w:color="auto" w:fill="FFFFFF"/>
              <w:ind w:left="0"/>
              <w:rPr>
                <w:rFonts w:ascii="Times New Roman" w:hAnsi="Times New Roman" w:cs="Times New Roman"/>
                <w:b w:val="0"/>
                <w:sz w:val="20"/>
                <w:szCs w:val="20"/>
              </w:rPr>
            </w:pPr>
          </w:p>
        </w:tc>
        <w:tc>
          <w:tcPr>
            <w:tcW w:w="879" w:type="dxa"/>
            <w:tcBorders>
              <w:top w:val="single" w:sz="4" w:space="0" w:color="auto"/>
              <w:left w:val="single" w:sz="4" w:space="0" w:color="auto"/>
              <w:bottom w:val="single" w:sz="4" w:space="0" w:color="auto"/>
              <w:right w:val="single" w:sz="4" w:space="0" w:color="auto"/>
            </w:tcBorders>
          </w:tcPr>
          <w:p w14:paraId="05DE5D98" w14:textId="5E881E18" w:rsidR="005D66D7" w:rsidRPr="00DA1F3E" w:rsidRDefault="005D66D7" w:rsidP="005D66D7">
            <w:pPr>
              <w:rPr>
                <w:rFonts w:eastAsia="Garamond"/>
                <w:bCs/>
                <w:sz w:val="20"/>
                <w:szCs w:val="20"/>
              </w:rPr>
            </w:pPr>
            <w:proofErr w:type="spellStart"/>
            <w:r w:rsidRPr="00DA1F3E">
              <w:rPr>
                <w:rFonts w:eastAsia="Garamond"/>
                <w:bCs/>
                <w:sz w:val="20"/>
                <w:szCs w:val="20"/>
              </w:rPr>
              <w:t>Мақала</w:t>
            </w:r>
            <w:proofErr w:type="spellEnd"/>
          </w:p>
        </w:tc>
        <w:tc>
          <w:tcPr>
            <w:tcW w:w="3119" w:type="dxa"/>
            <w:tcBorders>
              <w:top w:val="single" w:sz="4" w:space="0" w:color="auto"/>
              <w:left w:val="single" w:sz="4" w:space="0" w:color="auto"/>
              <w:bottom w:val="single" w:sz="4" w:space="0" w:color="auto"/>
              <w:right w:val="single" w:sz="4" w:space="0" w:color="auto"/>
            </w:tcBorders>
          </w:tcPr>
          <w:p w14:paraId="355D0BA4" w14:textId="597CDD55" w:rsidR="005D66D7" w:rsidRPr="00DA1F3E" w:rsidRDefault="00122AE6" w:rsidP="00DA3B02">
            <w:pPr>
              <w:pStyle w:val="4"/>
              <w:shd w:val="clear" w:color="auto" w:fill="FFFFFF"/>
              <w:ind w:left="0"/>
              <w:rPr>
                <w:rFonts w:ascii="Times New Roman" w:hAnsi="Times New Roman" w:cs="Times New Roman"/>
                <w:b w:val="0"/>
                <w:sz w:val="20"/>
                <w:szCs w:val="20"/>
              </w:rPr>
            </w:pPr>
            <w:hyperlink r:id="rId8" w:history="1">
              <w:r w:rsidRPr="00DA1F3E">
                <w:rPr>
                  <w:rStyle w:val="a9"/>
                  <w:rFonts w:ascii="Times New Roman" w:hAnsi="Times New Roman" w:cs="Times New Roman"/>
                  <w:b w:val="0"/>
                  <w:sz w:val="20"/>
                  <w:szCs w:val="20"/>
                  <w:bdr w:val="none" w:sz="0" w:space="0" w:color="auto" w:frame="1"/>
                  <w:shd w:val="clear" w:color="auto" w:fill="FFFFFF"/>
                </w:rPr>
                <w:t>Energies</w:t>
              </w:r>
            </w:hyperlink>
            <w:r w:rsidRPr="00DA1F3E">
              <w:rPr>
                <w:rFonts w:ascii="Times New Roman" w:hAnsi="Times New Roman" w:cs="Times New Roman"/>
                <w:b w:val="0"/>
                <w:sz w:val="20"/>
                <w:szCs w:val="20"/>
              </w:rPr>
              <w:t>,  18 (2)</w:t>
            </w:r>
            <w:r w:rsidR="005D66D7" w:rsidRPr="00DA1F3E">
              <w:rPr>
                <w:rFonts w:ascii="Times New Roman" w:hAnsi="Times New Roman" w:cs="Times New Roman"/>
                <w:b w:val="0"/>
                <w:sz w:val="20"/>
                <w:szCs w:val="20"/>
              </w:rPr>
              <w:t xml:space="preserve">, No. </w:t>
            </w:r>
            <w:r w:rsidRPr="00DA1F3E">
              <w:rPr>
                <w:rFonts w:ascii="Times New Roman" w:hAnsi="Times New Roman" w:cs="Times New Roman"/>
                <w:b w:val="0"/>
                <w:sz w:val="20"/>
                <w:szCs w:val="20"/>
              </w:rPr>
              <w:t xml:space="preserve"> 258</w:t>
            </w:r>
            <w:r w:rsidR="005D66D7" w:rsidRPr="00DA1F3E">
              <w:rPr>
                <w:rFonts w:ascii="Times New Roman" w:hAnsi="Times New Roman" w:cs="Times New Roman"/>
                <w:b w:val="0"/>
                <w:sz w:val="20"/>
                <w:szCs w:val="20"/>
              </w:rPr>
              <w:t xml:space="preserve">, </w:t>
            </w:r>
            <w:r w:rsidR="00D613DF" w:rsidRPr="00DA1F3E">
              <w:rPr>
                <w:rFonts w:ascii="Times New Roman" w:hAnsi="Times New Roman" w:cs="Times New Roman"/>
                <w:b w:val="0"/>
                <w:sz w:val="20"/>
                <w:szCs w:val="20"/>
                <w:shd w:val="clear" w:color="auto" w:fill="FFFFFF"/>
              </w:rPr>
              <w:t>January</w:t>
            </w:r>
            <w:r w:rsidR="005D66D7" w:rsidRPr="00DA1F3E">
              <w:rPr>
                <w:rFonts w:ascii="Times New Roman" w:hAnsi="Times New Roman" w:cs="Times New Roman"/>
                <w:b w:val="0"/>
                <w:sz w:val="20"/>
                <w:szCs w:val="20"/>
              </w:rPr>
              <w:t xml:space="preserve"> </w:t>
            </w:r>
            <w:r w:rsidR="005D66D7" w:rsidRPr="00504C12">
              <w:rPr>
                <w:rFonts w:ascii="Times New Roman" w:hAnsi="Times New Roman" w:cs="Times New Roman"/>
                <w:bCs w:val="0"/>
                <w:sz w:val="20"/>
                <w:szCs w:val="20"/>
              </w:rPr>
              <w:t>202</w:t>
            </w:r>
            <w:r w:rsidRPr="00504C12">
              <w:rPr>
                <w:rFonts w:ascii="Times New Roman" w:hAnsi="Times New Roman" w:cs="Times New Roman"/>
                <w:bCs w:val="0"/>
                <w:sz w:val="20"/>
                <w:szCs w:val="20"/>
              </w:rPr>
              <w:t>5</w:t>
            </w:r>
            <w:r w:rsidR="005D66D7" w:rsidRPr="00DA1F3E">
              <w:rPr>
                <w:rFonts w:ascii="Times New Roman" w:hAnsi="Times New Roman" w:cs="Times New Roman"/>
                <w:b w:val="0"/>
                <w:sz w:val="20"/>
                <w:szCs w:val="20"/>
              </w:rPr>
              <w:t>, ISSN</w:t>
            </w:r>
            <w:proofErr w:type="gramStart"/>
            <w:r w:rsidR="005D66D7" w:rsidRPr="00DA1F3E">
              <w:rPr>
                <w:rFonts w:ascii="Times New Roman" w:hAnsi="Times New Roman" w:cs="Times New Roman"/>
                <w:b w:val="0"/>
                <w:sz w:val="20"/>
                <w:szCs w:val="20"/>
              </w:rPr>
              <w:t xml:space="preserve">: </w:t>
            </w:r>
            <w:r w:rsidRPr="00DA1F3E">
              <w:rPr>
                <w:rFonts w:ascii="Times New Roman" w:hAnsi="Times New Roman" w:cs="Times New Roman"/>
                <w:b w:val="0"/>
                <w:sz w:val="20"/>
                <w:szCs w:val="20"/>
                <w:shd w:val="clear" w:color="auto" w:fill="FFFFFF"/>
              </w:rPr>
              <w:t xml:space="preserve"> 1996</w:t>
            </w:r>
            <w:proofErr w:type="gramEnd"/>
            <w:r w:rsidRPr="00DA1F3E">
              <w:rPr>
                <w:rFonts w:ascii="Times New Roman" w:hAnsi="Times New Roman" w:cs="Times New Roman"/>
                <w:b w:val="0"/>
                <w:sz w:val="20"/>
                <w:szCs w:val="20"/>
                <w:shd w:val="clear" w:color="auto" w:fill="FFFFFF"/>
              </w:rPr>
              <w:t>-1073</w:t>
            </w:r>
          </w:p>
          <w:p w14:paraId="61965F31" w14:textId="77777777" w:rsidR="00EB2648" w:rsidRPr="00DA1F3E" w:rsidRDefault="00EB2648" w:rsidP="00DA3B02">
            <w:pPr>
              <w:pStyle w:val="4"/>
              <w:shd w:val="clear" w:color="auto" w:fill="FFFFFF"/>
              <w:ind w:left="0"/>
              <w:rPr>
                <w:rFonts w:ascii="Times New Roman" w:hAnsi="Times New Roman" w:cs="Times New Roman"/>
                <w:b w:val="0"/>
                <w:sz w:val="20"/>
                <w:szCs w:val="20"/>
              </w:rPr>
            </w:pPr>
          </w:p>
          <w:p w14:paraId="357727E6" w14:textId="45DB130C" w:rsidR="0093628F" w:rsidRPr="00DA1F3E" w:rsidRDefault="00122AE6" w:rsidP="00DA3B02">
            <w:pPr>
              <w:pStyle w:val="4"/>
              <w:shd w:val="clear" w:color="auto" w:fill="FFFFFF"/>
              <w:ind w:left="0"/>
              <w:rPr>
                <w:rFonts w:ascii="Times New Roman" w:hAnsi="Times New Roman" w:cs="Times New Roman"/>
                <w:b w:val="0"/>
                <w:sz w:val="20"/>
                <w:szCs w:val="20"/>
              </w:rPr>
            </w:pPr>
            <w:hyperlink r:id="rId9" w:history="1">
              <w:r w:rsidRPr="00DA1F3E">
                <w:rPr>
                  <w:rStyle w:val="a5"/>
                  <w:rFonts w:ascii="Times New Roman" w:hAnsi="Times New Roman" w:cs="Times New Roman"/>
                  <w:b w:val="0"/>
                  <w:color w:val="auto"/>
                  <w:sz w:val="20"/>
                  <w:szCs w:val="20"/>
                </w:rPr>
                <w:t>https://doi.org/10.3390/en18020258</w:t>
              </w:r>
            </w:hyperlink>
          </w:p>
          <w:p w14:paraId="086EFF20" w14:textId="77777777" w:rsidR="00222EDB" w:rsidRPr="00DA1F3E" w:rsidRDefault="00222EDB" w:rsidP="00DA3B02">
            <w:pPr>
              <w:pStyle w:val="4"/>
              <w:shd w:val="clear" w:color="auto" w:fill="FFFFFF"/>
              <w:ind w:left="0"/>
              <w:rPr>
                <w:rFonts w:ascii="Times New Roman" w:hAnsi="Times New Roman" w:cs="Times New Roman"/>
                <w:b w:val="0"/>
                <w:sz w:val="20"/>
                <w:szCs w:val="20"/>
              </w:rPr>
            </w:pPr>
          </w:p>
          <w:p w14:paraId="3EB93CA7" w14:textId="4095E06A" w:rsidR="00016862" w:rsidRPr="00DA1F3E" w:rsidRDefault="00122AE6" w:rsidP="00DA3B02">
            <w:pPr>
              <w:pStyle w:val="4"/>
              <w:shd w:val="clear" w:color="auto" w:fill="FFFFFF"/>
              <w:ind w:left="0"/>
              <w:rPr>
                <w:rFonts w:ascii="Times New Roman" w:hAnsi="Times New Roman" w:cs="Times New Roman"/>
                <w:b w:val="0"/>
                <w:sz w:val="20"/>
                <w:szCs w:val="20"/>
              </w:rPr>
            </w:pPr>
            <w:r w:rsidRPr="00DA1F3E">
              <w:rPr>
                <w:rFonts w:ascii="Times New Roman" w:hAnsi="Times New Roman" w:cs="Times New Roman"/>
                <w:b w:val="0"/>
                <w:sz w:val="20"/>
                <w:szCs w:val="20"/>
              </w:rPr>
              <w:t>https://www.scopus.com/inward/record.uri?eid=2-s2.0-85216021006&amp;doi=10.3390%2fen18020258&amp;partnerID=40&amp;md5=6df6a6243346b6ace1283c45a36cbcc5</w:t>
            </w:r>
          </w:p>
        </w:tc>
        <w:tc>
          <w:tcPr>
            <w:tcW w:w="1984" w:type="dxa"/>
            <w:tcBorders>
              <w:top w:val="single" w:sz="4" w:space="0" w:color="auto"/>
              <w:left w:val="single" w:sz="4" w:space="0" w:color="auto"/>
              <w:bottom w:val="single" w:sz="4" w:space="0" w:color="auto"/>
              <w:right w:val="single" w:sz="4" w:space="0" w:color="auto"/>
            </w:tcBorders>
            <w:vAlign w:val="center"/>
          </w:tcPr>
          <w:p w14:paraId="669E56AE" w14:textId="77777777" w:rsidR="00AA7DB6" w:rsidRPr="00AA7DB6" w:rsidRDefault="00122AE6" w:rsidP="00AA7DB6">
            <w:pPr>
              <w:autoSpaceDE w:val="0"/>
              <w:autoSpaceDN w:val="0"/>
              <w:adjustRightInd w:val="0"/>
              <w:rPr>
                <w:bCs/>
                <w:sz w:val="20"/>
                <w:szCs w:val="20"/>
              </w:rPr>
            </w:pPr>
            <w:r w:rsidRPr="00DA1F3E">
              <w:rPr>
                <w:bCs/>
                <w:sz w:val="20"/>
                <w:szCs w:val="20"/>
              </w:rPr>
              <w:t>Q1, SJR=</w:t>
            </w:r>
            <w:r w:rsidR="00C5583B" w:rsidRPr="00C5583B">
              <w:rPr>
                <w:bCs/>
                <w:sz w:val="20"/>
                <w:szCs w:val="20"/>
              </w:rPr>
              <w:t>0.651</w:t>
            </w:r>
            <w:r w:rsidR="005D66D7" w:rsidRPr="00DA1F3E">
              <w:rPr>
                <w:bCs/>
                <w:sz w:val="20"/>
                <w:szCs w:val="20"/>
              </w:rPr>
              <w:t>,</w:t>
            </w:r>
            <w:r w:rsidR="006B3440" w:rsidRPr="00DA1F3E">
              <w:rPr>
                <w:bCs/>
                <w:sz w:val="20"/>
                <w:szCs w:val="20"/>
              </w:rPr>
              <w:t xml:space="preserve"> </w:t>
            </w:r>
            <w:r w:rsidR="00AA7DB6" w:rsidRPr="00AA7DB6">
              <w:rPr>
                <w:bCs/>
                <w:sz w:val="20"/>
                <w:szCs w:val="20"/>
              </w:rPr>
              <w:t>Mathematics</w:t>
            </w:r>
          </w:p>
          <w:p w14:paraId="63703B62" w14:textId="77777777" w:rsidR="00AA7DB6" w:rsidRPr="00AA7DB6" w:rsidRDefault="00AA7DB6" w:rsidP="00AA7DB6">
            <w:pPr>
              <w:autoSpaceDE w:val="0"/>
              <w:autoSpaceDN w:val="0"/>
              <w:adjustRightInd w:val="0"/>
              <w:rPr>
                <w:bCs/>
                <w:sz w:val="20"/>
                <w:szCs w:val="20"/>
              </w:rPr>
            </w:pPr>
            <w:r w:rsidRPr="00AA7DB6">
              <w:rPr>
                <w:bCs/>
                <w:sz w:val="20"/>
                <w:szCs w:val="20"/>
              </w:rPr>
              <w:t>Control and Optimization</w:t>
            </w:r>
          </w:p>
          <w:p w14:paraId="46E0B455" w14:textId="63A30733" w:rsidR="005D66D7" w:rsidRPr="00DA1F3E" w:rsidRDefault="005D66D7" w:rsidP="00C526AB">
            <w:pPr>
              <w:pStyle w:val="4"/>
              <w:shd w:val="clear" w:color="auto" w:fill="FFFFFF"/>
              <w:ind w:left="0"/>
              <w:rPr>
                <w:rFonts w:ascii="Times New Roman" w:hAnsi="Times New Roman" w:cs="Times New Roman"/>
                <w:b w:val="0"/>
                <w:sz w:val="20"/>
                <w:szCs w:val="20"/>
              </w:rPr>
            </w:pPr>
          </w:p>
          <w:p w14:paraId="6358A17E" w14:textId="7F39F87A" w:rsidR="005D66D7" w:rsidRPr="00DA1F3E" w:rsidRDefault="005D66D7" w:rsidP="00C526AB">
            <w:pPr>
              <w:pStyle w:val="4"/>
              <w:shd w:val="clear" w:color="auto" w:fill="FFFFFF"/>
              <w:ind w:left="0"/>
              <w:rPr>
                <w:rFonts w:ascii="Times New Roman" w:hAnsi="Times New Roman" w:cs="Times New Roman"/>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20CA82E" w14:textId="77777777" w:rsidR="00A927CA" w:rsidRDefault="00A927CA" w:rsidP="00DA3B02">
            <w:pPr>
              <w:pStyle w:val="4"/>
              <w:shd w:val="clear" w:color="auto" w:fill="FFFFFF"/>
              <w:ind w:left="0"/>
              <w:rPr>
                <w:rFonts w:ascii="Times New Roman" w:hAnsi="Times New Roman" w:cs="Times New Roman"/>
                <w:b w:val="0"/>
                <w:sz w:val="20"/>
                <w:szCs w:val="20"/>
              </w:rPr>
            </w:pPr>
          </w:p>
          <w:p w14:paraId="1D48AC13" w14:textId="77777777" w:rsidR="00A927CA" w:rsidRPr="00A637C4" w:rsidRDefault="00A927CA" w:rsidP="00DA3B02">
            <w:pPr>
              <w:pStyle w:val="4"/>
              <w:shd w:val="clear" w:color="auto" w:fill="FFFFFF"/>
              <w:ind w:left="0"/>
              <w:rPr>
                <w:rFonts w:ascii="Times New Roman" w:hAnsi="Times New Roman" w:cs="Times New Roman"/>
                <w:b w:val="0"/>
                <w:sz w:val="20"/>
                <w:szCs w:val="20"/>
              </w:rPr>
            </w:pPr>
          </w:p>
          <w:p w14:paraId="5A383BE8" w14:textId="6A9CD29C" w:rsidR="005D66D7" w:rsidRPr="00DA1F3E" w:rsidRDefault="005D66D7" w:rsidP="00DA3B02">
            <w:pPr>
              <w:pStyle w:val="4"/>
              <w:shd w:val="clear" w:color="auto" w:fill="FFFFFF"/>
              <w:ind w:left="0"/>
              <w:rPr>
                <w:rFonts w:ascii="Times New Roman" w:hAnsi="Times New Roman" w:cs="Times New Roman"/>
                <w:b w:val="0"/>
                <w:sz w:val="20"/>
                <w:szCs w:val="20"/>
              </w:rPr>
            </w:pPr>
            <w:r w:rsidRPr="00DA1F3E">
              <w:rPr>
                <w:rFonts w:ascii="Times New Roman" w:hAnsi="Times New Roman" w:cs="Times New Roman"/>
                <w:b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3B90B500" w14:textId="77777777" w:rsidR="00A927CA" w:rsidRDefault="00A927CA" w:rsidP="005D66D7">
            <w:pPr>
              <w:rPr>
                <w:rFonts w:eastAsia="Garamond"/>
                <w:bCs/>
                <w:sz w:val="20"/>
                <w:szCs w:val="20"/>
              </w:rPr>
            </w:pPr>
          </w:p>
          <w:p w14:paraId="7B756579" w14:textId="77777777" w:rsidR="00A927CA" w:rsidRDefault="00A927CA" w:rsidP="005D66D7">
            <w:pPr>
              <w:rPr>
                <w:rFonts w:eastAsia="Garamond"/>
                <w:bCs/>
                <w:sz w:val="20"/>
                <w:szCs w:val="20"/>
              </w:rPr>
            </w:pPr>
          </w:p>
          <w:p w14:paraId="27B8E49A" w14:textId="397C9538" w:rsidR="005D66D7" w:rsidRPr="00DA1F3E" w:rsidRDefault="005D66D7" w:rsidP="005D66D7">
            <w:pPr>
              <w:rPr>
                <w:rFonts w:eastAsia="Garamond"/>
                <w:bCs/>
                <w:sz w:val="20"/>
                <w:szCs w:val="20"/>
              </w:rPr>
            </w:pPr>
            <w:proofErr w:type="spellStart"/>
            <w:r w:rsidRPr="00DA1F3E">
              <w:rPr>
                <w:rFonts w:eastAsia="Garamond"/>
                <w:bCs/>
                <w:sz w:val="20"/>
                <w:szCs w:val="20"/>
              </w:rPr>
              <w:t>Процентиль</w:t>
            </w:r>
            <w:proofErr w:type="spellEnd"/>
            <w:r w:rsidRPr="00DA1F3E">
              <w:rPr>
                <w:rFonts w:eastAsia="Garamond"/>
                <w:bCs/>
                <w:sz w:val="20"/>
                <w:szCs w:val="20"/>
              </w:rPr>
              <w:t xml:space="preserve"> -</w:t>
            </w:r>
            <w:r w:rsidR="00122AE6" w:rsidRPr="00DA1F3E">
              <w:rPr>
                <w:rFonts w:eastAsia="Garamond"/>
                <w:bCs/>
                <w:sz w:val="20"/>
                <w:szCs w:val="20"/>
              </w:rPr>
              <w:t>85</w:t>
            </w:r>
            <w:r w:rsidRPr="00DA1F3E">
              <w:rPr>
                <w:rFonts w:eastAsia="Garamond"/>
                <w:bCs/>
                <w:sz w:val="20"/>
                <w:szCs w:val="20"/>
              </w:rPr>
              <w:t xml:space="preserve">, </w:t>
            </w:r>
          </w:p>
          <w:p w14:paraId="6F557CE1" w14:textId="77777777" w:rsidR="00A927CA" w:rsidRDefault="00A927CA" w:rsidP="00AA7DB6">
            <w:pPr>
              <w:rPr>
                <w:rFonts w:eastAsia="Garamond"/>
                <w:bCs/>
                <w:sz w:val="20"/>
                <w:szCs w:val="20"/>
              </w:rPr>
            </w:pPr>
          </w:p>
          <w:p w14:paraId="19EDCD5B" w14:textId="37DE89B4" w:rsidR="00AA7DB6" w:rsidRPr="00AA7DB6" w:rsidRDefault="00AA7DB6" w:rsidP="00AA7DB6">
            <w:pPr>
              <w:rPr>
                <w:rFonts w:eastAsia="Garamond"/>
                <w:bCs/>
                <w:sz w:val="20"/>
                <w:szCs w:val="20"/>
              </w:rPr>
            </w:pPr>
            <w:r w:rsidRPr="00AA7DB6">
              <w:rPr>
                <w:rFonts w:eastAsia="Garamond"/>
                <w:bCs/>
                <w:sz w:val="20"/>
                <w:szCs w:val="20"/>
              </w:rPr>
              <w:t>Mathematics</w:t>
            </w:r>
          </w:p>
          <w:p w14:paraId="52EBD2D5" w14:textId="77777777" w:rsidR="00AA7DB6" w:rsidRPr="00AA7DB6" w:rsidRDefault="00AA7DB6" w:rsidP="00AA7DB6">
            <w:pPr>
              <w:rPr>
                <w:rFonts w:eastAsia="Garamond"/>
                <w:bCs/>
                <w:sz w:val="20"/>
                <w:szCs w:val="20"/>
              </w:rPr>
            </w:pPr>
            <w:r w:rsidRPr="00AA7DB6">
              <w:rPr>
                <w:rFonts w:eastAsia="Garamond"/>
                <w:bCs/>
                <w:sz w:val="20"/>
                <w:szCs w:val="20"/>
              </w:rPr>
              <w:t>Control and Optimization</w:t>
            </w:r>
          </w:p>
          <w:p w14:paraId="3A5F2B04" w14:textId="7F8B3143" w:rsidR="005D66D7" w:rsidRPr="00DA1F3E" w:rsidRDefault="005D66D7" w:rsidP="006B3440">
            <w:pPr>
              <w:rPr>
                <w:rFonts w:eastAsia="Garamond"/>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A6DBABF" w14:textId="77777777" w:rsidR="00A927CA" w:rsidRDefault="00A927CA" w:rsidP="005D66D7">
            <w:pPr>
              <w:rPr>
                <w:rFonts w:eastAsia="Garamond"/>
                <w:bCs/>
                <w:sz w:val="20"/>
                <w:szCs w:val="20"/>
              </w:rPr>
            </w:pPr>
          </w:p>
          <w:p w14:paraId="13266BD9" w14:textId="77777777" w:rsidR="00A927CA" w:rsidRDefault="00A927CA" w:rsidP="005D66D7">
            <w:pPr>
              <w:rPr>
                <w:rFonts w:eastAsia="Garamond"/>
                <w:bCs/>
                <w:sz w:val="20"/>
                <w:szCs w:val="20"/>
              </w:rPr>
            </w:pPr>
          </w:p>
          <w:p w14:paraId="70021C54" w14:textId="2EA1E04B" w:rsidR="005D66D7" w:rsidRPr="00DA1F3E" w:rsidRDefault="00122AE6" w:rsidP="005D66D7">
            <w:pPr>
              <w:rPr>
                <w:rFonts w:eastAsia="Garamond"/>
                <w:bCs/>
                <w:sz w:val="20"/>
                <w:szCs w:val="20"/>
              </w:rPr>
            </w:pPr>
            <w:proofErr w:type="spellStart"/>
            <w:r w:rsidRPr="00DA1F3E">
              <w:rPr>
                <w:rFonts w:eastAsia="Garamond"/>
                <w:bCs/>
                <w:sz w:val="20"/>
                <w:szCs w:val="20"/>
              </w:rPr>
              <w:t>Grądz</w:t>
            </w:r>
            <w:proofErr w:type="spellEnd"/>
            <w:r w:rsidRPr="00DA1F3E">
              <w:rPr>
                <w:rFonts w:eastAsia="Garamond"/>
                <w:bCs/>
                <w:sz w:val="20"/>
                <w:szCs w:val="20"/>
              </w:rPr>
              <w:t xml:space="preserve"> Ż., Wójcik W., Imanbek B., </w:t>
            </w:r>
            <w:proofErr w:type="spellStart"/>
            <w:r w:rsidRPr="00DA1F3E">
              <w:rPr>
                <w:rFonts w:eastAsia="Garamond"/>
                <w:bCs/>
                <w:sz w:val="20"/>
                <w:szCs w:val="20"/>
              </w:rPr>
              <w:t>Yeraliyeva</w:t>
            </w:r>
            <w:proofErr w:type="spellEnd"/>
            <w:r w:rsidRPr="00DA1F3E">
              <w:rPr>
                <w:rFonts w:eastAsia="Garamond"/>
                <w:bCs/>
                <w:sz w:val="20"/>
                <w:szCs w:val="20"/>
              </w:rPr>
              <w:t xml:space="preserve"> B.</w:t>
            </w:r>
          </w:p>
        </w:tc>
        <w:tc>
          <w:tcPr>
            <w:tcW w:w="1106" w:type="dxa"/>
            <w:tcBorders>
              <w:top w:val="single" w:sz="4" w:space="0" w:color="auto"/>
              <w:left w:val="single" w:sz="4" w:space="0" w:color="auto"/>
              <w:bottom w:val="single" w:sz="4" w:space="0" w:color="auto"/>
              <w:right w:val="single" w:sz="4" w:space="0" w:color="auto"/>
            </w:tcBorders>
          </w:tcPr>
          <w:p w14:paraId="6F1B3F8C" w14:textId="77777777" w:rsidR="00A927CA" w:rsidRDefault="00A927CA" w:rsidP="005D66D7">
            <w:pPr>
              <w:rPr>
                <w:bCs/>
                <w:sz w:val="20"/>
                <w:szCs w:val="20"/>
              </w:rPr>
            </w:pPr>
          </w:p>
          <w:p w14:paraId="58273075" w14:textId="77777777" w:rsidR="00A927CA" w:rsidRDefault="00A927CA" w:rsidP="005D66D7">
            <w:pPr>
              <w:rPr>
                <w:bCs/>
                <w:sz w:val="20"/>
                <w:szCs w:val="20"/>
              </w:rPr>
            </w:pPr>
          </w:p>
          <w:p w14:paraId="1C05C797" w14:textId="0361C09E" w:rsidR="005D66D7" w:rsidRPr="00DA1F3E" w:rsidRDefault="005D66D7" w:rsidP="005D66D7">
            <w:pPr>
              <w:rPr>
                <w:bCs/>
                <w:sz w:val="20"/>
                <w:szCs w:val="20"/>
                <w:lang w:val="kk-KZ"/>
              </w:rPr>
            </w:pPr>
            <w:r w:rsidRPr="00DA1F3E">
              <w:rPr>
                <w:bCs/>
                <w:sz w:val="20"/>
                <w:szCs w:val="20"/>
                <w:lang w:val="kk-KZ"/>
              </w:rPr>
              <w:t>теңавтор</w:t>
            </w:r>
          </w:p>
        </w:tc>
      </w:tr>
      <w:tr w:rsidR="00DA1F3E" w:rsidRPr="00DA1F3E" w14:paraId="2FCF1FF8" w14:textId="77777777" w:rsidTr="00D613DF">
        <w:trPr>
          <w:trHeight w:val="146"/>
        </w:trPr>
        <w:tc>
          <w:tcPr>
            <w:tcW w:w="421" w:type="dxa"/>
            <w:tcBorders>
              <w:top w:val="single" w:sz="4" w:space="0" w:color="auto"/>
              <w:left w:val="single" w:sz="4" w:space="0" w:color="auto"/>
              <w:bottom w:val="single" w:sz="4" w:space="0" w:color="auto"/>
              <w:right w:val="single" w:sz="4" w:space="0" w:color="auto"/>
            </w:tcBorders>
          </w:tcPr>
          <w:p w14:paraId="25571C64" w14:textId="7B26BB1D" w:rsidR="005D66D7" w:rsidRPr="00DA1F3E" w:rsidRDefault="005D66D7" w:rsidP="005D66D7">
            <w:pPr>
              <w:numPr>
                <w:ilvl w:val="0"/>
                <w:numId w:val="1"/>
              </w:numPr>
              <w:ind w:left="0" w:firstLine="0"/>
              <w:rPr>
                <w:bCs/>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tcPr>
          <w:p w14:paraId="4106B35E" w14:textId="77777777" w:rsidR="006B3440" w:rsidRPr="00DA1F3E" w:rsidRDefault="006B3440" w:rsidP="006B3440">
            <w:pPr>
              <w:pStyle w:val="2"/>
              <w:shd w:val="clear" w:color="auto" w:fill="FFFFFF"/>
              <w:spacing w:before="0"/>
              <w:rPr>
                <w:rFonts w:ascii="Times New Roman" w:hAnsi="Times New Roman" w:cs="Times New Roman"/>
                <w:bCs/>
                <w:color w:val="auto"/>
                <w:sz w:val="20"/>
                <w:szCs w:val="20"/>
              </w:rPr>
            </w:pPr>
            <w:r w:rsidRPr="00DA1F3E">
              <w:rPr>
                <w:rStyle w:val="highlight-modulemmpyy"/>
                <w:rFonts w:ascii="Times New Roman" w:hAnsi="Times New Roman" w:cs="Times New Roman"/>
                <w:bCs/>
                <w:color w:val="auto"/>
                <w:sz w:val="20"/>
                <w:szCs w:val="20"/>
              </w:rPr>
              <w:t>Application of Fuzzy Neural Networks in Combustion Process Diagnostics</w:t>
            </w:r>
          </w:p>
          <w:p w14:paraId="19E8EFF6" w14:textId="755C2342" w:rsidR="005D66D7" w:rsidRPr="00DA1F3E" w:rsidRDefault="005D66D7" w:rsidP="005D66D7">
            <w:pPr>
              <w:pStyle w:val="4"/>
              <w:shd w:val="clear" w:color="auto" w:fill="FFFFFF"/>
              <w:ind w:left="0"/>
              <w:rPr>
                <w:rFonts w:ascii="Times New Roman" w:hAnsi="Times New Roman" w:cs="Times New Roman"/>
                <w:b w:val="0"/>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14:paraId="184A7CB9" w14:textId="5682D105" w:rsidR="005D66D7" w:rsidRPr="00DA1F3E" w:rsidRDefault="005D66D7" w:rsidP="005D66D7">
            <w:pPr>
              <w:rPr>
                <w:rFonts w:eastAsia="Garamond"/>
                <w:bCs/>
                <w:sz w:val="20"/>
                <w:szCs w:val="20"/>
              </w:rPr>
            </w:pPr>
            <w:proofErr w:type="spellStart"/>
            <w:r w:rsidRPr="00DA1F3E">
              <w:rPr>
                <w:rFonts w:eastAsia="Garamond"/>
                <w:bCs/>
                <w:sz w:val="20"/>
                <w:szCs w:val="20"/>
              </w:rPr>
              <w:t>Мақала</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56F4B80" w14:textId="6699A92C" w:rsidR="005D66D7" w:rsidRPr="00DA1F3E" w:rsidRDefault="006B3440" w:rsidP="005D66D7">
            <w:pPr>
              <w:pStyle w:val="4"/>
              <w:shd w:val="clear" w:color="auto" w:fill="FFFFFF"/>
              <w:ind w:left="0"/>
              <w:rPr>
                <w:rFonts w:ascii="Times New Roman" w:hAnsi="Times New Roman" w:cs="Times New Roman"/>
                <w:b w:val="0"/>
                <w:sz w:val="20"/>
                <w:szCs w:val="20"/>
              </w:rPr>
            </w:pPr>
            <w:hyperlink r:id="rId10" w:history="1">
              <w:r w:rsidRPr="00DA1F3E">
                <w:rPr>
                  <w:rStyle w:val="a9"/>
                  <w:rFonts w:ascii="Times New Roman" w:hAnsi="Times New Roman" w:cs="Times New Roman"/>
                  <w:b w:val="0"/>
                  <w:sz w:val="20"/>
                  <w:szCs w:val="20"/>
                  <w:bdr w:val="none" w:sz="0" w:space="0" w:color="auto" w:frame="1"/>
                  <w:shd w:val="clear" w:color="auto" w:fill="FFFFFF"/>
                </w:rPr>
                <w:t>Energies</w:t>
              </w:r>
            </w:hyperlink>
            <w:r w:rsidRPr="00DA1F3E">
              <w:rPr>
                <w:rFonts w:ascii="Times New Roman" w:hAnsi="Times New Roman" w:cs="Times New Roman"/>
                <w:b w:val="0"/>
                <w:sz w:val="20"/>
                <w:szCs w:val="20"/>
              </w:rPr>
              <w:t>, 17 (1)</w:t>
            </w:r>
            <w:r w:rsidR="005D66D7" w:rsidRPr="00DA1F3E">
              <w:rPr>
                <w:rFonts w:ascii="Times New Roman" w:hAnsi="Times New Roman" w:cs="Times New Roman"/>
                <w:b w:val="0"/>
                <w:sz w:val="20"/>
                <w:szCs w:val="20"/>
              </w:rPr>
              <w:t xml:space="preserve">, No. </w:t>
            </w:r>
            <w:r w:rsidRPr="00DA1F3E">
              <w:rPr>
                <w:rFonts w:ascii="Times New Roman" w:hAnsi="Times New Roman" w:cs="Times New Roman"/>
                <w:b w:val="0"/>
                <w:sz w:val="20"/>
                <w:szCs w:val="20"/>
              </w:rPr>
              <w:t>212</w:t>
            </w:r>
            <w:r w:rsidR="005D66D7" w:rsidRPr="00DA1F3E">
              <w:rPr>
                <w:rFonts w:ascii="Times New Roman" w:hAnsi="Times New Roman" w:cs="Times New Roman"/>
                <w:b w:val="0"/>
                <w:sz w:val="20"/>
                <w:szCs w:val="20"/>
              </w:rPr>
              <w:t xml:space="preserve">, </w:t>
            </w:r>
            <w:r w:rsidRPr="00DA1F3E">
              <w:rPr>
                <w:rFonts w:ascii="Times New Roman" w:hAnsi="Times New Roman" w:cs="Times New Roman"/>
                <w:b w:val="0"/>
                <w:sz w:val="20"/>
                <w:szCs w:val="20"/>
                <w:shd w:val="clear" w:color="auto" w:fill="FFFFFF"/>
              </w:rPr>
              <w:t>January</w:t>
            </w:r>
            <w:r w:rsidR="005D66D7" w:rsidRPr="00DA1F3E">
              <w:rPr>
                <w:rFonts w:ascii="Times New Roman" w:hAnsi="Times New Roman" w:cs="Times New Roman"/>
                <w:b w:val="0"/>
                <w:sz w:val="20"/>
                <w:szCs w:val="20"/>
              </w:rPr>
              <w:t xml:space="preserve"> </w:t>
            </w:r>
            <w:r w:rsidR="005D66D7" w:rsidRPr="00504C12">
              <w:rPr>
                <w:rFonts w:ascii="Times New Roman" w:hAnsi="Times New Roman" w:cs="Times New Roman"/>
                <w:bCs w:val="0"/>
                <w:sz w:val="20"/>
                <w:szCs w:val="20"/>
              </w:rPr>
              <w:t>2024</w:t>
            </w:r>
            <w:r w:rsidR="005D66D7" w:rsidRPr="00DA1F3E">
              <w:rPr>
                <w:rFonts w:ascii="Times New Roman" w:hAnsi="Times New Roman" w:cs="Times New Roman"/>
                <w:b w:val="0"/>
                <w:sz w:val="20"/>
                <w:szCs w:val="20"/>
              </w:rPr>
              <w:t>, pp. 3415~3426 ISSN</w:t>
            </w:r>
            <w:proofErr w:type="gramStart"/>
            <w:r w:rsidR="005D66D7" w:rsidRPr="00DA1F3E">
              <w:rPr>
                <w:rFonts w:ascii="Times New Roman" w:hAnsi="Times New Roman" w:cs="Times New Roman"/>
                <w:b w:val="0"/>
                <w:sz w:val="20"/>
                <w:szCs w:val="20"/>
              </w:rPr>
              <w:t xml:space="preserve">: </w:t>
            </w:r>
            <w:r w:rsidRPr="00DA1F3E">
              <w:rPr>
                <w:rFonts w:ascii="Times New Roman" w:hAnsi="Times New Roman" w:cs="Times New Roman"/>
                <w:b w:val="0"/>
                <w:sz w:val="20"/>
                <w:szCs w:val="20"/>
                <w:shd w:val="clear" w:color="auto" w:fill="FFFFFF"/>
              </w:rPr>
              <w:t xml:space="preserve"> 1996</w:t>
            </w:r>
            <w:proofErr w:type="gramEnd"/>
            <w:r w:rsidRPr="00DA1F3E">
              <w:rPr>
                <w:rFonts w:ascii="Times New Roman" w:hAnsi="Times New Roman" w:cs="Times New Roman"/>
                <w:b w:val="0"/>
                <w:sz w:val="20"/>
                <w:szCs w:val="20"/>
                <w:shd w:val="clear" w:color="auto" w:fill="FFFFFF"/>
              </w:rPr>
              <w:t>-1073</w:t>
            </w:r>
          </w:p>
          <w:p w14:paraId="570B2039" w14:textId="77777777" w:rsidR="00984D01" w:rsidRPr="00DA1F3E" w:rsidRDefault="00984D01" w:rsidP="005D66D7">
            <w:pPr>
              <w:pStyle w:val="4"/>
              <w:shd w:val="clear" w:color="auto" w:fill="FFFFFF"/>
              <w:ind w:left="0"/>
              <w:rPr>
                <w:rFonts w:ascii="Times New Roman" w:hAnsi="Times New Roman" w:cs="Times New Roman"/>
                <w:b w:val="0"/>
                <w:sz w:val="20"/>
                <w:szCs w:val="20"/>
              </w:rPr>
            </w:pPr>
          </w:p>
          <w:p w14:paraId="59CEA5E5" w14:textId="34EF9D03" w:rsidR="00984D01" w:rsidRPr="00DA1F3E" w:rsidRDefault="00984D01" w:rsidP="005D66D7">
            <w:pPr>
              <w:pStyle w:val="4"/>
              <w:shd w:val="clear" w:color="auto" w:fill="FFFFFF"/>
              <w:ind w:left="0"/>
              <w:rPr>
                <w:rStyle w:val="a5"/>
                <w:rFonts w:ascii="Times New Roman" w:hAnsi="Times New Roman" w:cs="Times New Roman"/>
                <w:b w:val="0"/>
                <w:color w:val="auto"/>
                <w:sz w:val="20"/>
                <w:szCs w:val="20"/>
              </w:rPr>
            </w:pPr>
            <w:hyperlink r:id="rId11" w:history="1">
              <w:r w:rsidRPr="00DA1F3E">
                <w:rPr>
                  <w:rStyle w:val="a5"/>
                  <w:rFonts w:ascii="Times New Roman" w:hAnsi="Times New Roman" w:cs="Times New Roman"/>
                  <w:b w:val="0"/>
                  <w:color w:val="auto"/>
                  <w:sz w:val="20"/>
                  <w:szCs w:val="20"/>
                  <w:shd w:val="clear" w:color="auto" w:fill="FFFFFF"/>
                </w:rPr>
                <w:t>http://doi.org/</w:t>
              </w:r>
              <w:r w:rsidR="006B3440" w:rsidRPr="00DA1F3E">
                <w:rPr>
                  <w:rFonts w:ascii="Times New Roman" w:hAnsi="Times New Roman" w:cs="Times New Roman"/>
                  <w:b w:val="0"/>
                  <w:sz w:val="20"/>
                  <w:szCs w:val="20"/>
                  <w:u w:val="single"/>
                  <w:shd w:val="clear" w:color="auto" w:fill="FFFFFF"/>
                </w:rPr>
                <w:t>10.3390/en17010212</w:t>
              </w:r>
            </w:hyperlink>
          </w:p>
          <w:p w14:paraId="67BF343B" w14:textId="77777777" w:rsidR="00984D01" w:rsidRPr="00DA1F3E" w:rsidRDefault="00984D01" w:rsidP="005D66D7">
            <w:pPr>
              <w:pStyle w:val="4"/>
              <w:shd w:val="clear" w:color="auto" w:fill="FFFFFF"/>
              <w:ind w:left="0"/>
              <w:rPr>
                <w:rStyle w:val="a5"/>
                <w:rFonts w:ascii="Times New Roman" w:hAnsi="Times New Roman" w:cs="Times New Roman"/>
                <w:b w:val="0"/>
                <w:color w:val="auto"/>
                <w:sz w:val="20"/>
                <w:szCs w:val="20"/>
              </w:rPr>
            </w:pPr>
          </w:p>
          <w:p w14:paraId="7C9F7C33" w14:textId="257244B0" w:rsidR="00016862" w:rsidRPr="00DA1F3E" w:rsidRDefault="002A2725" w:rsidP="005D66D7">
            <w:pPr>
              <w:pStyle w:val="4"/>
              <w:shd w:val="clear" w:color="auto" w:fill="FFFFFF"/>
              <w:ind w:left="0"/>
              <w:rPr>
                <w:rFonts w:ascii="Times New Roman" w:hAnsi="Times New Roman" w:cs="Times New Roman"/>
                <w:b w:val="0"/>
                <w:sz w:val="20"/>
                <w:szCs w:val="20"/>
              </w:rPr>
            </w:pPr>
            <w:hyperlink r:id="rId12" w:history="1">
              <w:r w:rsidRPr="00DA1F3E">
                <w:rPr>
                  <w:rStyle w:val="a5"/>
                  <w:rFonts w:ascii="Times New Roman" w:hAnsi="Times New Roman" w:cs="Times New Roman"/>
                  <w:b w:val="0"/>
                  <w:color w:val="auto"/>
                  <w:sz w:val="20"/>
                  <w:szCs w:val="20"/>
                </w:rPr>
                <w:t>https://www.scopus.com/inward/record.uri?eid=2-s2.0-85181846137&amp;doi=10.3390%2fen17010212&amp;partnerID=40&amp;md5=625ff65c775b149dd68756fbe42e6935</w:t>
              </w:r>
            </w:hyperlink>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3FE4255" w14:textId="77777777" w:rsidR="00A927CA" w:rsidRPr="00A927CA" w:rsidRDefault="00A927CA" w:rsidP="00A927CA">
            <w:pPr>
              <w:autoSpaceDE w:val="0"/>
              <w:autoSpaceDN w:val="0"/>
              <w:adjustRightInd w:val="0"/>
              <w:rPr>
                <w:bCs/>
                <w:sz w:val="20"/>
                <w:szCs w:val="20"/>
              </w:rPr>
            </w:pPr>
            <w:r w:rsidRPr="00A927CA">
              <w:rPr>
                <w:bCs/>
                <w:sz w:val="20"/>
                <w:szCs w:val="20"/>
              </w:rPr>
              <w:t>Q1, SJR=0.651, Mathematics</w:t>
            </w:r>
          </w:p>
          <w:p w14:paraId="1C4373F3" w14:textId="77777777" w:rsidR="00A927CA" w:rsidRPr="00A927CA" w:rsidRDefault="00A927CA" w:rsidP="00A927CA">
            <w:pPr>
              <w:autoSpaceDE w:val="0"/>
              <w:autoSpaceDN w:val="0"/>
              <w:adjustRightInd w:val="0"/>
              <w:rPr>
                <w:bCs/>
                <w:sz w:val="20"/>
                <w:szCs w:val="20"/>
              </w:rPr>
            </w:pPr>
            <w:r w:rsidRPr="00A927CA">
              <w:rPr>
                <w:bCs/>
                <w:sz w:val="20"/>
                <w:szCs w:val="20"/>
              </w:rPr>
              <w:t>Control and Optimization</w:t>
            </w:r>
          </w:p>
          <w:p w14:paraId="0D6CBD2C" w14:textId="04330C85" w:rsidR="005D66D7" w:rsidRPr="00DA1F3E" w:rsidRDefault="005D66D7" w:rsidP="005D66D7">
            <w:pPr>
              <w:pStyle w:val="4"/>
              <w:shd w:val="clear" w:color="auto" w:fill="FFFFFF"/>
              <w:ind w:left="0"/>
              <w:rPr>
                <w:rFonts w:ascii="Times New Roman" w:hAnsi="Times New Roman" w:cs="Times New Roman"/>
                <w:b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FA1F237" w14:textId="73B7BD58" w:rsidR="005D66D7" w:rsidRPr="00DA1F3E" w:rsidRDefault="005D66D7" w:rsidP="005D66D7">
            <w:pPr>
              <w:pStyle w:val="4"/>
              <w:shd w:val="clear" w:color="auto" w:fill="FFFFFF"/>
              <w:ind w:left="0"/>
              <w:rPr>
                <w:rFonts w:ascii="Times New Roman" w:hAnsi="Times New Roman" w:cs="Times New Roman"/>
                <w:b w:val="0"/>
                <w:sz w:val="20"/>
                <w:szCs w:val="20"/>
              </w:rPr>
            </w:pPr>
            <w:r w:rsidRPr="00DA1F3E">
              <w:rPr>
                <w:rFonts w:ascii="Times New Roman" w:hAnsi="Times New Roman" w:cs="Times New Roman"/>
                <w:b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14:paraId="0F5D3127" w14:textId="4A4F4AC7" w:rsidR="005D66D7" w:rsidRPr="00DA1F3E" w:rsidRDefault="005D66D7" w:rsidP="005D66D7">
            <w:pPr>
              <w:rPr>
                <w:rFonts w:eastAsia="Garamond"/>
                <w:bCs/>
                <w:sz w:val="20"/>
                <w:szCs w:val="20"/>
              </w:rPr>
            </w:pPr>
            <w:proofErr w:type="spellStart"/>
            <w:r w:rsidRPr="00DA1F3E">
              <w:rPr>
                <w:rFonts w:eastAsia="Garamond"/>
                <w:bCs/>
                <w:sz w:val="20"/>
                <w:szCs w:val="20"/>
              </w:rPr>
              <w:t>Процентиль</w:t>
            </w:r>
            <w:proofErr w:type="spellEnd"/>
            <w:r w:rsidRPr="00DA1F3E">
              <w:rPr>
                <w:rFonts w:eastAsia="Garamond"/>
                <w:bCs/>
                <w:sz w:val="20"/>
                <w:szCs w:val="20"/>
              </w:rPr>
              <w:t xml:space="preserve"> -</w:t>
            </w:r>
            <w:r w:rsidR="006B3440" w:rsidRPr="00DA1F3E">
              <w:rPr>
                <w:rFonts w:eastAsia="Garamond"/>
                <w:bCs/>
                <w:sz w:val="20"/>
                <w:szCs w:val="20"/>
              </w:rPr>
              <w:t>85</w:t>
            </w:r>
            <w:r w:rsidRPr="00DA1F3E">
              <w:rPr>
                <w:rFonts w:eastAsia="Garamond"/>
                <w:bCs/>
                <w:sz w:val="20"/>
                <w:szCs w:val="20"/>
              </w:rPr>
              <w:t xml:space="preserve">, </w:t>
            </w:r>
          </w:p>
          <w:p w14:paraId="68197707" w14:textId="77777777" w:rsidR="00A927CA" w:rsidRPr="00A927CA" w:rsidRDefault="00A927CA" w:rsidP="00A927CA">
            <w:pPr>
              <w:autoSpaceDE w:val="0"/>
              <w:autoSpaceDN w:val="0"/>
              <w:adjustRightInd w:val="0"/>
              <w:rPr>
                <w:bCs/>
                <w:sz w:val="20"/>
                <w:szCs w:val="20"/>
              </w:rPr>
            </w:pPr>
            <w:r w:rsidRPr="00A927CA">
              <w:rPr>
                <w:bCs/>
                <w:sz w:val="20"/>
                <w:szCs w:val="20"/>
              </w:rPr>
              <w:t>Q1, SJR=0.651, Mathematics</w:t>
            </w:r>
          </w:p>
          <w:p w14:paraId="33F845E0" w14:textId="77777777" w:rsidR="00A927CA" w:rsidRPr="00A927CA" w:rsidRDefault="00A927CA" w:rsidP="00A927CA">
            <w:pPr>
              <w:autoSpaceDE w:val="0"/>
              <w:autoSpaceDN w:val="0"/>
              <w:adjustRightInd w:val="0"/>
              <w:rPr>
                <w:bCs/>
                <w:sz w:val="20"/>
                <w:szCs w:val="20"/>
              </w:rPr>
            </w:pPr>
            <w:r w:rsidRPr="00A927CA">
              <w:rPr>
                <w:bCs/>
                <w:sz w:val="20"/>
                <w:szCs w:val="20"/>
              </w:rPr>
              <w:t>Control and Optimization</w:t>
            </w:r>
          </w:p>
          <w:p w14:paraId="22D5E86C" w14:textId="06427B48" w:rsidR="005D66D7" w:rsidRPr="00DA1F3E" w:rsidRDefault="005D66D7" w:rsidP="005D66D7">
            <w:pPr>
              <w:pStyle w:val="4"/>
              <w:shd w:val="clear" w:color="auto" w:fill="FFFFFF"/>
              <w:ind w:left="0"/>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34232CE" w14:textId="3300794B" w:rsidR="005D66D7" w:rsidRPr="00DA1F3E" w:rsidRDefault="006B3440" w:rsidP="005D66D7">
            <w:pPr>
              <w:pStyle w:val="4"/>
              <w:shd w:val="clear" w:color="auto" w:fill="FFFFFF"/>
              <w:ind w:left="0"/>
              <w:rPr>
                <w:rFonts w:ascii="Times New Roman" w:hAnsi="Times New Roman" w:cs="Times New Roman"/>
                <w:b w:val="0"/>
                <w:sz w:val="20"/>
                <w:szCs w:val="20"/>
              </w:rPr>
            </w:pPr>
            <w:proofErr w:type="spellStart"/>
            <w:r w:rsidRPr="00DA1F3E">
              <w:rPr>
                <w:rFonts w:ascii="Times New Roman" w:hAnsi="Times New Roman" w:cs="Times New Roman"/>
                <w:b w:val="0"/>
                <w:sz w:val="20"/>
                <w:szCs w:val="20"/>
              </w:rPr>
              <w:t>Grądz</w:t>
            </w:r>
            <w:proofErr w:type="spellEnd"/>
            <w:r w:rsidRPr="00DA1F3E">
              <w:rPr>
                <w:rFonts w:ascii="Times New Roman" w:hAnsi="Times New Roman" w:cs="Times New Roman"/>
                <w:b w:val="0"/>
                <w:sz w:val="20"/>
                <w:szCs w:val="20"/>
              </w:rPr>
              <w:t xml:space="preserve"> Ż., Wójcik W., </w:t>
            </w:r>
            <w:proofErr w:type="spellStart"/>
            <w:r w:rsidRPr="00DA1F3E">
              <w:rPr>
                <w:rFonts w:ascii="Times New Roman" w:hAnsi="Times New Roman" w:cs="Times New Roman"/>
                <w:b w:val="0"/>
                <w:sz w:val="20"/>
                <w:szCs w:val="20"/>
              </w:rPr>
              <w:t>Gromaszek</w:t>
            </w:r>
            <w:proofErr w:type="spellEnd"/>
            <w:r w:rsidRPr="00DA1F3E">
              <w:rPr>
                <w:rFonts w:ascii="Times New Roman" w:hAnsi="Times New Roman" w:cs="Times New Roman"/>
                <w:b w:val="0"/>
                <w:sz w:val="20"/>
                <w:szCs w:val="20"/>
              </w:rPr>
              <w:t xml:space="preserve"> K., </w:t>
            </w:r>
            <w:proofErr w:type="spellStart"/>
            <w:r w:rsidRPr="00DA1F3E">
              <w:rPr>
                <w:rFonts w:ascii="Times New Roman" w:hAnsi="Times New Roman" w:cs="Times New Roman"/>
                <w:b w:val="0"/>
                <w:sz w:val="20"/>
                <w:szCs w:val="20"/>
              </w:rPr>
              <w:t>Kotyra</w:t>
            </w:r>
            <w:proofErr w:type="spellEnd"/>
            <w:r w:rsidRPr="00DA1F3E">
              <w:rPr>
                <w:rFonts w:ascii="Times New Roman" w:hAnsi="Times New Roman" w:cs="Times New Roman"/>
                <w:b w:val="0"/>
                <w:sz w:val="20"/>
                <w:szCs w:val="20"/>
              </w:rPr>
              <w:t xml:space="preserve"> A., </w:t>
            </w:r>
            <w:proofErr w:type="spellStart"/>
            <w:r w:rsidRPr="00DA1F3E">
              <w:rPr>
                <w:rFonts w:ascii="Times New Roman" w:hAnsi="Times New Roman" w:cs="Times New Roman"/>
                <w:b w:val="0"/>
                <w:sz w:val="20"/>
                <w:szCs w:val="20"/>
              </w:rPr>
              <w:t>Smailova</w:t>
            </w:r>
            <w:proofErr w:type="spellEnd"/>
            <w:r w:rsidRPr="00DA1F3E">
              <w:rPr>
                <w:rFonts w:ascii="Times New Roman" w:hAnsi="Times New Roman" w:cs="Times New Roman"/>
                <w:b w:val="0"/>
                <w:sz w:val="20"/>
                <w:szCs w:val="20"/>
              </w:rPr>
              <w:t xml:space="preserve"> S., </w:t>
            </w:r>
            <w:proofErr w:type="spellStart"/>
            <w:r w:rsidRPr="00DA1F3E">
              <w:rPr>
                <w:rFonts w:ascii="Times New Roman" w:hAnsi="Times New Roman" w:cs="Times New Roman"/>
                <w:b w:val="0"/>
                <w:sz w:val="20"/>
                <w:szCs w:val="20"/>
              </w:rPr>
              <w:t>Iskakova</w:t>
            </w:r>
            <w:proofErr w:type="spellEnd"/>
            <w:r w:rsidRPr="00DA1F3E">
              <w:rPr>
                <w:rFonts w:ascii="Times New Roman" w:hAnsi="Times New Roman" w:cs="Times New Roman"/>
                <w:b w:val="0"/>
                <w:sz w:val="20"/>
                <w:szCs w:val="20"/>
              </w:rPr>
              <w:t xml:space="preserve"> A., </w:t>
            </w:r>
            <w:proofErr w:type="spellStart"/>
            <w:r w:rsidRPr="00DA1F3E">
              <w:rPr>
                <w:rFonts w:ascii="Times New Roman" w:hAnsi="Times New Roman" w:cs="Times New Roman"/>
                <w:b w:val="0"/>
                <w:sz w:val="20"/>
                <w:szCs w:val="20"/>
              </w:rPr>
              <w:t>Yeraliyeva</w:t>
            </w:r>
            <w:proofErr w:type="spellEnd"/>
            <w:r w:rsidRPr="00DA1F3E">
              <w:rPr>
                <w:rFonts w:ascii="Times New Roman" w:hAnsi="Times New Roman" w:cs="Times New Roman"/>
                <w:b w:val="0"/>
                <w:sz w:val="20"/>
                <w:szCs w:val="20"/>
              </w:rPr>
              <w:t xml:space="preserve"> B., </w:t>
            </w:r>
            <w:proofErr w:type="spellStart"/>
            <w:r w:rsidRPr="00DA1F3E">
              <w:rPr>
                <w:rFonts w:ascii="Times New Roman" w:hAnsi="Times New Roman" w:cs="Times New Roman"/>
                <w:b w:val="0"/>
                <w:sz w:val="20"/>
                <w:szCs w:val="20"/>
              </w:rPr>
              <w:t>Kumargazhanova</w:t>
            </w:r>
            <w:proofErr w:type="spellEnd"/>
            <w:r w:rsidRPr="00DA1F3E">
              <w:rPr>
                <w:rFonts w:ascii="Times New Roman" w:hAnsi="Times New Roman" w:cs="Times New Roman"/>
                <w:b w:val="0"/>
                <w:sz w:val="20"/>
                <w:szCs w:val="20"/>
              </w:rPr>
              <w:t xml:space="preserve"> S., Imanbek B.</w:t>
            </w: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tcPr>
          <w:p w14:paraId="1DA3CBD3" w14:textId="1647EC85" w:rsidR="005D66D7" w:rsidRPr="00DA1F3E" w:rsidRDefault="005D66D7" w:rsidP="005D66D7">
            <w:pPr>
              <w:rPr>
                <w:bCs/>
                <w:sz w:val="20"/>
                <w:szCs w:val="20"/>
                <w:lang w:val="kk-KZ"/>
              </w:rPr>
            </w:pPr>
            <w:r w:rsidRPr="00DA1F3E">
              <w:rPr>
                <w:bCs/>
                <w:sz w:val="20"/>
                <w:szCs w:val="20"/>
                <w:lang w:val="kk-KZ"/>
              </w:rPr>
              <w:t>теңавтор</w:t>
            </w:r>
          </w:p>
        </w:tc>
      </w:tr>
      <w:tr w:rsidR="00DA1F3E" w:rsidRPr="00DA1F3E" w14:paraId="4CBC21C0" w14:textId="77777777" w:rsidTr="00D613DF">
        <w:trPr>
          <w:trHeight w:val="146"/>
        </w:trPr>
        <w:tc>
          <w:tcPr>
            <w:tcW w:w="421" w:type="dxa"/>
            <w:tcBorders>
              <w:top w:val="single" w:sz="4" w:space="0" w:color="auto"/>
              <w:left w:val="single" w:sz="4" w:space="0" w:color="auto"/>
              <w:bottom w:val="single" w:sz="4" w:space="0" w:color="auto"/>
              <w:right w:val="single" w:sz="4" w:space="0" w:color="auto"/>
            </w:tcBorders>
          </w:tcPr>
          <w:p w14:paraId="06E8111C" w14:textId="77777777" w:rsidR="00D613DF" w:rsidRPr="00DA1F3E" w:rsidRDefault="00D613DF" w:rsidP="00D613DF">
            <w:pPr>
              <w:numPr>
                <w:ilvl w:val="0"/>
                <w:numId w:val="1"/>
              </w:numPr>
              <w:ind w:left="0" w:firstLine="0"/>
              <w:rPr>
                <w:bCs/>
                <w:sz w:val="20"/>
                <w:szCs w:val="20"/>
              </w:rPr>
            </w:pP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tcPr>
          <w:p w14:paraId="29F24B62" w14:textId="77777777" w:rsidR="00D613DF" w:rsidRPr="00DA1F3E" w:rsidRDefault="00D613DF" w:rsidP="00D613DF">
            <w:pPr>
              <w:pStyle w:val="2"/>
              <w:shd w:val="clear" w:color="auto" w:fill="FFFFFF"/>
              <w:spacing w:before="0"/>
              <w:rPr>
                <w:rFonts w:ascii="Times New Roman" w:hAnsi="Times New Roman" w:cs="Times New Roman"/>
                <w:bCs/>
                <w:color w:val="auto"/>
                <w:sz w:val="20"/>
                <w:szCs w:val="20"/>
              </w:rPr>
            </w:pPr>
            <w:r w:rsidRPr="00DA1F3E">
              <w:rPr>
                <w:rStyle w:val="highlight-modulemmpyy"/>
                <w:rFonts w:ascii="Times New Roman" w:hAnsi="Times New Roman" w:cs="Times New Roman"/>
                <w:bCs/>
                <w:color w:val="auto"/>
                <w:sz w:val="20"/>
                <w:szCs w:val="20"/>
              </w:rPr>
              <w:t>Calculation of temperature data from an automatic solar heat supply system</w:t>
            </w:r>
          </w:p>
          <w:p w14:paraId="0FE5028B" w14:textId="77777777" w:rsidR="00D613DF" w:rsidRPr="00DA1F3E" w:rsidRDefault="00D613DF" w:rsidP="00D613DF">
            <w:pPr>
              <w:pStyle w:val="2"/>
              <w:shd w:val="clear" w:color="auto" w:fill="FFFFFF"/>
              <w:spacing w:before="0"/>
              <w:rPr>
                <w:rStyle w:val="highlight-modulemmpyy"/>
                <w:rFonts w:ascii="Times New Roman" w:hAnsi="Times New Roman" w:cs="Times New Roman"/>
                <w:bCs/>
                <w:color w:val="auto"/>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14:paraId="5F9F37C8" w14:textId="03EED50F" w:rsidR="00D613DF" w:rsidRPr="00DA1F3E" w:rsidRDefault="00D613DF" w:rsidP="00D613DF">
            <w:pPr>
              <w:rPr>
                <w:rFonts w:eastAsia="Garamond"/>
                <w:bCs/>
                <w:sz w:val="20"/>
                <w:szCs w:val="20"/>
              </w:rPr>
            </w:pPr>
            <w:proofErr w:type="spellStart"/>
            <w:r w:rsidRPr="00DA1F3E">
              <w:rPr>
                <w:rFonts w:eastAsia="Garamond"/>
                <w:bCs/>
                <w:sz w:val="20"/>
                <w:szCs w:val="20"/>
              </w:rPr>
              <w:t>Мақала</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F50EA21" w14:textId="78B72751" w:rsidR="00D613DF" w:rsidRPr="00DA1F3E" w:rsidRDefault="00D613DF" w:rsidP="00D613DF">
            <w:pPr>
              <w:pStyle w:val="4"/>
              <w:shd w:val="clear" w:color="auto" w:fill="FFFFFF"/>
              <w:ind w:left="0"/>
              <w:rPr>
                <w:rFonts w:ascii="Times New Roman" w:hAnsi="Times New Roman" w:cs="Times New Roman"/>
                <w:b w:val="0"/>
                <w:sz w:val="20"/>
                <w:szCs w:val="20"/>
                <w:shd w:val="clear" w:color="auto" w:fill="FFFFFF"/>
              </w:rPr>
            </w:pPr>
            <w:hyperlink r:id="rId13" w:history="1">
              <w:r w:rsidRPr="00DA1F3E">
                <w:rPr>
                  <w:rStyle w:val="a9"/>
                  <w:rFonts w:ascii="Times New Roman" w:hAnsi="Times New Roman" w:cs="Times New Roman"/>
                  <w:b w:val="0"/>
                  <w:sz w:val="20"/>
                  <w:szCs w:val="20"/>
                  <w:bdr w:val="none" w:sz="0" w:space="0" w:color="auto" w:frame="1"/>
                  <w:shd w:val="clear" w:color="auto" w:fill="FFFFFF"/>
                </w:rPr>
                <w:t>International Journal of Power Electronics and Drive Systems</w:t>
              </w:r>
            </w:hyperlink>
            <w:r w:rsidRPr="00DA1F3E">
              <w:rPr>
                <w:rFonts w:ascii="Times New Roman" w:hAnsi="Times New Roman" w:cs="Times New Roman"/>
                <w:b w:val="0"/>
                <w:sz w:val="20"/>
                <w:szCs w:val="20"/>
              </w:rPr>
              <w:t xml:space="preserve">, 14 (1), No. 212, </w:t>
            </w:r>
            <w:r w:rsidRPr="00DA1F3E">
              <w:rPr>
                <w:rFonts w:ascii="Times New Roman" w:hAnsi="Times New Roman" w:cs="Times New Roman"/>
                <w:b w:val="0"/>
                <w:sz w:val="20"/>
                <w:szCs w:val="20"/>
                <w:shd w:val="clear" w:color="auto" w:fill="FFFFFF"/>
              </w:rPr>
              <w:t>March</w:t>
            </w:r>
            <w:r w:rsidRPr="00DA1F3E">
              <w:rPr>
                <w:rFonts w:ascii="Times New Roman" w:hAnsi="Times New Roman" w:cs="Times New Roman"/>
                <w:b w:val="0"/>
                <w:sz w:val="20"/>
                <w:szCs w:val="20"/>
              </w:rPr>
              <w:t xml:space="preserve"> </w:t>
            </w:r>
            <w:r w:rsidRPr="00504C12">
              <w:rPr>
                <w:rFonts w:ascii="Times New Roman" w:hAnsi="Times New Roman" w:cs="Times New Roman"/>
                <w:bCs w:val="0"/>
                <w:sz w:val="20"/>
                <w:szCs w:val="20"/>
              </w:rPr>
              <w:t>2023</w:t>
            </w:r>
            <w:r w:rsidRPr="00DA1F3E">
              <w:rPr>
                <w:rFonts w:ascii="Times New Roman" w:hAnsi="Times New Roman" w:cs="Times New Roman"/>
                <w:b w:val="0"/>
                <w:sz w:val="20"/>
                <w:szCs w:val="20"/>
              </w:rPr>
              <w:t>, pp. 622-629, ISSN</w:t>
            </w:r>
            <w:proofErr w:type="gramStart"/>
            <w:r w:rsidRPr="00DA1F3E">
              <w:rPr>
                <w:rFonts w:ascii="Times New Roman" w:hAnsi="Times New Roman" w:cs="Times New Roman"/>
                <w:b w:val="0"/>
                <w:sz w:val="20"/>
                <w:szCs w:val="20"/>
              </w:rPr>
              <w:t xml:space="preserve">: </w:t>
            </w:r>
            <w:r w:rsidRPr="00DA1F3E">
              <w:rPr>
                <w:rFonts w:ascii="Times New Roman" w:hAnsi="Times New Roman" w:cs="Times New Roman"/>
                <w:b w:val="0"/>
                <w:sz w:val="20"/>
                <w:szCs w:val="20"/>
                <w:shd w:val="clear" w:color="auto" w:fill="FFFFFF"/>
              </w:rPr>
              <w:t xml:space="preserve"> 2088</w:t>
            </w:r>
            <w:proofErr w:type="gramEnd"/>
            <w:r w:rsidRPr="00DA1F3E">
              <w:rPr>
                <w:rFonts w:ascii="Times New Roman" w:hAnsi="Times New Roman" w:cs="Times New Roman"/>
                <w:b w:val="0"/>
                <w:sz w:val="20"/>
                <w:szCs w:val="20"/>
                <w:shd w:val="clear" w:color="auto" w:fill="FFFFFF"/>
              </w:rPr>
              <w:t>-8694</w:t>
            </w:r>
          </w:p>
          <w:p w14:paraId="256C45F0" w14:textId="77777777" w:rsidR="00D613DF" w:rsidRPr="00DA1F3E" w:rsidRDefault="00D613DF" w:rsidP="00D613DF">
            <w:pPr>
              <w:pStyle w:val="4"/>
              <w:shd w:val="clear" w:color="auto" w:fill="FFFFFF"/>
              <w:ind w:left="0"/>
              <w:rPr>
                <w:rFonts w:ascii="Times New Roman" w:hAnsi="Times New Roman" w:cs="Times New Roman"/>
                <w:b w:val="0"/>
                <w:sz w:val="20"/>
                <w:szCs w:val="20"/>
              </w:rPr>
            </w:pPr>
          </w:p>
          <w:p w14:paraId="2E32AFB5" w14:textId="19865ECC" w:rsidR="00D613DF" w:rsidRPr="00DA1F3E" w:rsidRDefault="00D613DF" w:rsidP="00D613DF">
            <w:pPr>
              <w:pStyle w:val="4"/>
              <w:shd w:val="clear" w:color="auto" w:fill="FFFFFF"/>
              <w:ind w:left="0"/>
              <w:rPr>
                <w:rStyle w:val="a5"/>
                <w:rFonts w:ascii="Times New Roman" w:hAnsi="Times New Roman" w:cs="Times New Roman"/>
                <w:b w:val="0"/>
                <w:color w:val="auto"/>
                <w:sz w:val="20"/>
                <w:szCs w:val="20"/>
              </w:rPr>
            </w:pPr>
            <w:hyperlink r:id="rId14" w:history="1">
              <w:r w:rsidRPr="00DA1F3E">
                <w:rPr>
                  <w:rStyle w:val="a5"/>
                  <w:rFonts w:ascii="Times New Roman" w:hAnsi="Times New Roman" w:cs="Times New Roman"/>
                  <w:b w:val="0"/>
                  <w:color w:val="auto"/>
                  <w:sz w:val="20"/>
                  <w:szCs w:val="20"/>
                  <w:shd w:val="clear" w:color="auto" w:fill="FFFFFF"/>
                </w:rPr>
                <w:t>http://doi.org/</w:t>
              </w:r>
              <w:r w:rsidRPr="00DA1F3E">
                <w:rPr>
                  <w:rFonts w:ascii="Times New Roman" w:hAnsi="Times New Roman" w:cs="Times New Roman"/>
                  <w:b w:val="0"/>
                  <w:sz w:val="20"/>
                  <w:szCs w:val="20"/>
                  <w:u w:val="single"/>
                  <w:shd w:val="clear" w:color="auto" w:fill="FFFFFF"/>
                </w:rPr>
                <w:t>10.11591/ijpeds.v14.i1.pp622-629</w:t>
              </w:r>
            </w:hyperlink>
          </w:p>
          <w:p w14:paraId="698B83AD" w14:textId="77777777" w:rsidR="00D613DF" w:rsidRPr="00DA1F3E" w:rsidRDefault="00D613DF" w:rsidP="00D613DF">
            <w:pPr>
              <w:pStyle w:val="4"/>
              <w:shd w:val="clear" w:color="auto" w:fill="FFFFFF"/>
              <w:ind w:left="0"/>
              <w:rPr>
                <w:rStyle w:val="a5"/>
                <w:rFonts w:ascii="Times New Roman" w:hAnsi="Times New Roman" w:cs="Times New Roman"/>
                <w:b w:val="0"/>
                <w:color w:val="auto"/>
                <w:sz w:val="20"/>
                <w:szCs w:val="20"/>
              </w:rPr>
            </w:pPr>
          </w:p>
          <w:p w14:paraId="7A2BD0B7" w14:textId="2CD4BF2F" w:rsidR="00D613DF" w:rsidRPr="00DA1F3E" w:rsidRDefault="00D613DF" w:rsidP="00D613DF">
            <w:pPr>
              <w:pStyle w:val="4"/>
              <w:shd w:val="clear" w:color="auto" w:fill="FFFFFF"/>
              <w:ind w:left="0"/>
              <w:rPr>
                <w:rFonts w:ascii="Times New Roman" w:hAnsi="Times New Roman" w:cs="Times New Roman"/>
                <w:b w:val="0"/>
                <w:sz w:val="20"/>
                <w:szCs w:val="20"/>
              </w:rPr>
            </w:pPr>
            <w:r w:rsidRPr="00DA1F3E">
              <w:rPr>
                <w:rFonts w:ascii="Times New Roman" w:hAnsi="Times New Roman" w:cs="Times New Roman"/>
                <w:b w:val="0"/>
                <w:sz w:val="20"/>
                <w:szCs w:val="20"/>
              </w:rPr>
              <w:t>https://www.scopus.com/inward/record.uri?eid=2-s2.0-85144925446&amp;doi=10.11591%2fijpeds.v14.i1.pp622-629&amp;partnerID=40&amp;md5=3219f2319e6840da610df45efd7b3695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1D8E3BC" w14:textId="1567AB62" w:rsidR="006F0C77" w:rsidRPr="006F0C77" w:rsidRDefault="00D613DF" w:rsidP="006F0C77">
            <w:pPr>
              <w:autoSpaceDE w:val="0"/>
              <w:autoSpaceDN w:val="0"/>
              <w:adjustRightInd w:val="0"/>
              <w:rPr>
                <w:bCs/>
                <w:sz w:val="20"/>
                <w:szCs w:val="20"/>
              </w:rPr>
            </w:pPr>
            <w:r w:rsidRPr="00DA1F3E">
              <w:rPr>
                <w:bCs/>
                <w:sz w:val="20"/>
                <w:szCs w:val="20"/>
              </w:rPr>
              <w:t>Q2, SJR=0.</w:t>
            </w:r>
            <w:proofErr w:type="gramStart"/>
            <w:r w:rsidRPr="00DA1F3E">
              <w:rPr>
                <w:bCs/>
                <w:sz w:val="20"/>
                <w:szCs w:val="20"/>
              </w:rPr>
              <w:t>29</w:t>
            </w:r>
            <w:r w:rsidRPr="00DA1F3E">
              <w:rPr>
                <w:bCs/>
                <w:sz w:val="20"/>
                <w:szCs w:val="20"/>
                <w:lang w:val="kk-KZ"/>
              </w:rPr>
              <w:t>,</w:t>
            </w:r>
            <w:r w:rsidRPr="00DA1F3E">
              <w:rPr>
                <w:bCs/>
                <w:sz w:val="20"/>
                <w:szCs w:val="20"/>
              </w:rPr>
              <w:t xml:space="preserve"> </w:t>
            </w:r>
            <w:r w:rsidR="006F0C77" w:rsidRPr="006F0C77">
              <w:rPr>
                <w:rFonts w:ascii="Arial" w:hAnsi="Arial" w:cs="Arial"/>
                <w:color w:val="2E2E2E"/>
                <w:sz w:val="21"/>
                <w:szCs w:val="21"/>
                <w:lang w:eastAsia="en-US"/>
              </w:rPr>
              <w:t xml:space="preserve"> </w:t>
            </w:r>
            <w:r w:rsidR="006F0C77" w:rsidRPr="006F0C77">
              <w:rPr>
                <w:bCs/>
                <w:sz w:val="20"/>
                <w:szCs w:val="20"/>
              </w:rPr>
              <w:t>Energy</w:t>
            </w:r>
            <w:proofErr w:type="gramEnd"/>
          </w:p>
          <w:p w14:paraId="38A57019" w14:textId="77777777" w:rsidR="006F0C77" w:rsidRPr="006F0C77" w:rsidRDefault="006F0C77" w:rsidP="006F0C77">
            <w:pPr>
              <w:autoSpaceDE w:val="0"/>
              <w:autoSpaceDN w:val="0"/>
              <w:adjustRightInd w:val="0"/>
              <w:rPr>
                <w:bCs/>
                <w:sz w:val="20"/>
                <w:szCs w:val="20"/>
              </w:rPr>
            </w:pPr>
            <w:r w:rsidRPr="006F0C77">
              <w:rPr>
                <w:bCs/>
                <w:sz w:val="20"/>
                <w:szCs w:val="20"/>
              </w:rPr>
              <w:t>Energy Engineering and Power Technology</w:t>
            </w:r>
          </w:p>
          <w:p w14:paraId="416006E5" w14:textId="3DCA4FE4" w:rsidR="00D613DF" w:rsidRPr="00DA1F3E" w:rsidRDefault="00D613DF" w:rsidP="00D613DF">
            <w:pPr>
              <w:autoSpaceDE w:val="0"/>
              <w:autoSpaceDN w:val="0"/>
              <w:adjustRightInd w:val="0"/>
              <w:rPr>
                <w:bCs/>
                <w:sz w:val="20"/>
                <w:szCs w:val="20"/>
              </w:rPr>
            </w:pPr>
            <w:r w:rsidRPr="00DA1F3E">
              <w:rPr>
                <w:bCs/>
                <w:sz w:val="20"/>
                <w:szCs w:val="20"/>
              </w:rPr>
              <w:t>.</w:t>
            </w:r>
          </w:p>
          <w:p w14:paraId="1BF545DA" w14:textId="77777777" w:rsidR="00D613DF" w:rsidRPr="00DA1F3E" w:rsidRDefault="00D613DF" w:rsidP="00D613DF">
            <w:pPr>
              <w:autoSpaceDE w:val="0"/>
              <w:autoSpaceDN w:val="0"/>
              <w:adjustRightInd w:val="0"/>
              <w:rPr>
                <w:bCs/>
                <w:sz w:val="20"/>
                <w:szCs w:val="20"/>
              </w:rPr>
            </w:pPr>
          </w:p>
          <w:p w14:paraId="7DF2ED3E" w14:textId="77777777" w:rsidR="00D613DF" w:rsidRPr="00DA1F3E" w:rsidRDefault="00D613DF" w:rsidP="00D613DF">
            <w:pPr>
              <w:autoSpaceDE w:val="0"/>
              <w:autoSpaceDN w:val="0"/>
              <w:adjustRightInd w:val="0"/>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B8471F6" w14:textId="1AD107BA" w:rsidR="00D613DF" w:rsidRPr="00DA1F3E" w:rsidRDefault="00D613DF" w:rsidP="00D613DF">
            <w:pPr>
              <w:pStyle w:val="4"/>
              <w:shd w:val="clear" w:color="auto" w:fill="FFFFFF"/>
              <w:ind w:left="0"/>
              <w:rPr>
                <w:rFonts w:ascii="Times New Roman" w:hAnsi="Times New Roman" w:cs="Times New Roman"/>
                <w:b w:val="0"/>
                <w:sz w:val="20"/>
                <w:szCs w:val="20"/>
              </w:rPr>
            </w:pPr>
            <w:r w:rsidRPr="00DA1F3E">
              <w:rPr>
                <w:rFonts w:ascii="Times New Roman" w:hAnsi="Times New Roman" w:cs="Times New Roman"/>
                <w:b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7C62D3F" w14:textId="26701449" w:rsidR="00D613DF" w:rsidRPr="00DA1F3E" w:rsidRDefault="00D613DF" w:rsidP="00D613DF">
            <w:pPr>
              <w:rPr>
                <w:rFonts w:eastAsia="Garamond"/>
                <w:bCs/>
                <w:sz w:val="20"/>
                <w:szCs w:val="20"/>
              </w:rPr>
            </w:pPr>
            <w:proofErr w:type="spellStart"/>
            <w:r w:rsidRPr="00DA1F3E">
              <w:rPr>
                <w:rFonts w:eastAsia="Garamond"/>
                <w:bCs/>
                <w:sz w:val="20"/>
                <w:szCs w:val="20"/>
              </w:rPr>
              <w:t>Процентиль</w:t>
            </w:r>
            <w:proofErr w:type="spellEnd"/>
            <w:r w:rsidRPr="00DA1F3E">
              <w:rPr>
                <w:rFonts w:eastAsia="Garamond"/>
                <w:bCs/>
                <w:sz w:val="20"/>
                <w:szCs w:val="20"/>
              </w:rPr>
              <w:t xml:space="preserve"> -56, </w:t>
            </w:r>
          </w:p>
          <w:p w14:paraId="6F5F7ACD" w14:textId="77777777" w:rsidR="006F0C77" w:rsidRPr="006F0C77" w:rsidRDefault="006F0C77" w:rsidP="006F0C77">
            <w:pPr>
              <w:autoSpaceDE w:val="0"/>
              <w:autoSpaceDN w:val="0"/>
              <w:adjustRightInd w:val="0"/>
              <w:rPr>
                <w:bCs/>
                <w:sz w:val="20"/>
                <w:szCs w:val="20"/>
              </w:rPr>
            </w:pPr>
            <w:r w:rsidRPr="006F0C77">
              <w:rPr>
                <w:bCs/>
                <w:sz w:val="20"/>
                <w:szCs w:val="20"/>
              </w:rPr>
              <w:t>Energy</w:t>
            </w:r>
          </w:p>
          <w:p w14:paraId="3CF6FBD7" w14:textId="77777777" w:rsidR="006F0C77" w:rsidRPr="006F0C77" w:rsidRDefault="006F0C77" w:rsidP="006F0C77">
            <w:pPr>
              <w:autoSpaceDE w:val="0"/>
              <w:autoSpaceDN w:val="0"/>
              <w:adjustRightInd w:val="0"/>
              <w:rPr>
                <w:bCs/>
                <w:sz w:val="20"/>
                <w:szCs w:val="20"/>
              </w:rPr>
            </w:pPr>
            <w:r w:rsidRPr="006F0C77">
              <w:rPr>
                <w:bCs/>
                <w:sz w:val="20"/>
                <w:szCs w:val="20"/>
              </w:rPr>
              <w:t>Energy Engineering and Power Technology</w:t>
            </w:r>
          </w:p>
          <w:p w14:paraId="5314CFBF" w14:textId="77777777" w:rsidR="00D613DF" w:rsidRPr="00DA1F3E" w:rsidRDefault="00D613DF" w:rsidP="00D613DF">
            <w:pPr>
              <w:rPr>
                <w:rFonts w:eastAsia="Garamond"/>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072A315" w14:textId="78FFF31F" w:rsidR="00D613DF" w:rsidRPr="00DA1F3E" w:rsidRDefault="00D613DF" w:rsidP="00D613DF">
            <w:pPr>
              <w:pStyle w:val="4"/>
              <w:shd w:val="clear" w:color="auto" w:fill="FFFFFF"/>
              <w:ind w:left="0"/>
              <w:rPr>
                <w:rFonts w:ascii="Times New Roman" w:hAnsi="Times New Roman" w:cs="Times New Roman"/>
                <w:b w:val="0"/>
                <w:sz w:val="20"/>
                <w:szCs w:val="20"/>
              </w:rPr>
            </w:pPr>
            <w:proofErr w:type="spellStart"/>
            <w:r w:rsidRPr="00DA1F3E">
              <w:rPr>
                <w:rFonts w:ascii="Times New Roman" w:hAnsi="Times New Roman" w:cs="Times New Roman"/>
                <w:b w:val="0"/>
                <w:sz w:val="20"/>
                <w:szCs w:val="20"/>
              </w:rPr>
              <w:t>Kunelbayev</w:t>
            </w:r>
            <w:proofErr w:type="spellEnd"/>
            <w:r w:rsidRPr="00DA1F3E">
              <w:rPr>
                <w:rFonts w:ascii="Times New Roman" w:hAnsi="Times New Roman" w:cs="Times New Roman"/>
                <w:b w:val="0"/>
                <w:sz w:val="20"/>
                <w:szCs w:val="20"/>
              </w:rPr>
              <w:t xml:space="preserve"> M., </w:t>
            </w:r>
            <w:proofErr w:type="spellStart"/>
            <w:r w:rsidRPr="00DA1F3E">
              <w:rPr>
                <w:rFonts w:ascii="Times New Roman" w:hAnsi="Times New Roman" w:cs="Times New Roman"/>
                <w:b w:val="0"/>
                <w:sz w:val="20"/>
                <w:szCs w:val="20"/>
              </w:rPr>
              <w:t>Ixanov</w:t>
            </w:r>
            <w:proofErr w:type="spellEnd"/>
            <w:r w:rsidRPr="00DA1F3E">
              <w:rPr>
                <w:rFonts w:ascii="Times New Roman" w:hAnsi="Times New Roman" w:cs="Times New Roman"/>
                <w:b w:val="0"/>
                <w:sz w:val="20"/>
                <w:szCs w:val="20"/>
              </w:rPr>
              <w:t xml:space="preserve"> S., Imanbek B., Omarov R., Dauren O.</w:t>
            </w: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tcPr>
          <w:p w14:paraId="28E74E86" w14:textId="606032DE" w:rsidR="00D613DF" w:rsidRPr="00DA1F3E" w:rsidRDefault="00D613DF" w:rsidP="00D613DF">
            <w:pPr>
              <w:rPr>
                <w:bCs/>
                <w:sz w:val="20"/>
                <w:szCs w:val="20"/>
                <w:lang w:val="kk-KZ"/>
              </w:rPr>
            </w:pPr>
            <w:r w:rsidRPr="00DA1F3E">
              <w:rPr>
                <w:bCs/>
                <w:sz w:val="20"/>
                <w:szCs w:val="20"/>
                <w:lang w:val="kk-KZ"/>
              </w:rPr>
              <w:t>теңавтор</w:t>
            </w:r>
          </w:p>
        </w:tc>
      </w:tr>
      <w:tr w:rsidR="00DA1F3E" w:rsidRPr="00DA1F3E" w14:paraId="08A8C434" w14:textId="77777777" w:rsidTr="00693D34">
        <w:trPr>
          <w:trHeight w:val="146"/>
        </w:trPr>
        <w:tc>
          <w:tcPr>
            <w:tcW w:w="421" w:type="dxa"/>
            <w:tcBorders>
              <w:top w:val="single" w:sz="4" w:space="0" w:color="auto"/>
              <w:left w:val="single" w:sz="4" w:space="0" w:color="auto"/>
              <w:bottom w:val="single" w:sz="4" w:space="0" w:color="auto"/>
              <w:right w:val="single" w:sz="4" w:space="0" w:color="auto"/>
            </w:tcBorders>
          </w:tcPr>
          <w:p w14:paraId="6C30B612" w14:textId="77777777" w:rsidR="00D613DF" w:rsidRPr="00DA1F3E" w:rsidRDefault="00D613DF" w:rsidP="00D613DF">
            <w:pPr>
              <w:numPr>
                <w:ilvl w:val="0"/>
                <w:numId w:val="1"/>
              </w:numPr>
              <w:ind w:left="0" w:firstLine="0"/>
              <w:rPr>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70008E55" w14:textId="3FEF62FA" w:rsidR="002A2725" w:rsidRPr="00DA1F3E" w:rsidRDefault="009B6840" w:rsidP="002A2725">
            <w:pPr>
              <w:pStyle w:val="2"/>
              <w:shd w:val="clear" w:color="auto" w:fill="FFFFFF"/>
              <w:spacing w:before="0"/>
              <w:rPr>
                <w:rFonts w:ascii="Times New Roman" w:hAnsi="Times New Roman" w:cs="Times New Roman"/>
                <w:bCs/>
                <w:color w:val="auto"/>
                <w:sz w:val="20"/>
                <w:szCs w:val="20"/>
              </w:rPr>
            </w:pPr>
            <w:r w:rsidRPr="00DA1F3E">
              <w:rPr>
                <w:rStyle w:val="highlight-modulemmpyy"/>
                <w:rFonts w:ascii="Times New Roman" w:hAnsi="Times New Roman" w:cs="Times New Roman"/>
                <w:bCs/>
                <w:color w:val="auto"/>
                <w:sz w:val="20"/>
                <w:szCs w:val="20"/>
              </w:rPr>
              <w:t xml:space="preserve">Study of the electromagnetic impact of the overhead transmission lines of 330 </w:t>
            </w:r>
            <w:proofErr w:type="spellStart"/>
            <w:r w:rsidRPr="00DA1F3E">
              <w:rPr>
                <w:rStyle w:val="highlight-modulemmpyy"/>
                <w:rFonts w:ascii="Times New Roman" w:hAnsi="Times New Roman" w:cs="Times New Roman"/>
                <w:bCs/>
                <w:color w:val="auto"/>
                <w:sz w:val="20"/>
                <w:szCs w:val="20"/>
              </w:rPr>
              <w:t>kv</w:t>
            </w:r>
            <w:proofErr w:type="spellEnd"/>
            <w:r w:rsidRPr="00DA1F3E">
              <w:rPr>
                <w:rStyle w:val="highlight-modulemmpyy"/>
                <w:rFonts w:ascii="Times New Roman" w:hAnsi="Times New Roman" w:cs="Times New Roman"/>
                <w:bCs/>
                <w:color w:val="auto"/>
                <w:sz w:val="20"/>
                <w:szCs w:val="20"/>
              </w:rPr>
              <w:t xml:space="preserve"> on ecological systems</w:t>
            </w:r>
          </w:p>
          <w:p w14:paraId="23C5B6F8" w14:textId="77777777" w:rsidR="00D613DF" w:rsidRPr="00DA1F3E" w:rsidRDefault="00D613DF" w:rsidP="00D613DF">
            <w:pPr>
              <w:pStyle w:val="4"/>
              <w:shd w:val="clear" w:color="auto" w:fill="FFFFFF"/>
              <w:ind w:left="0"/>
              <w:rPr>
                <w:rFonts w:ascii="Times New Roman" w:hAnsi="Times New Roman" w:cs="Times New Roman"/>
                <w:b w:val="0"/>
                <w:sz w:val="20"/>
                <w:szCs w:val="20"/>
              </w:rPr>
            </w:pPr>
          </w:p>
        </w:tc>
        <w:tc>
          <w:tcPr>
            <w:tcW w:w="879" w:type="dxa"/>
            <w:tcBorders>
              <w:top w:val="single" w:sz="4" w:space="0" w:color="auto"/>
              <w:left w:val="single" w:sz="4" w:space="0" w:color="auto"/>
              <w:bottom w:val="single" w:sz="4" w:space="0" w:color="auto"/>
              <w:right w:val="single" w:sz="4" w:space="0" w:color="auto"/>
            </w:tcBorders>
          </w:tcPr>
          <w:p w14:paraId="73090741" w14:textId="73998D2C" w:rsidR="00D613DF" w:rsidRPr="00DA1F3E" w:rsidRDefault="00D613DF" w:rsidP="00D613DF">
            <w:pPr>
              <w:rPr>
                <w:rFonts w:eastAsia="Garamond"/>
                <w:bCs/>
                <w:sz w:val="20"/>
                <w:szCs w:val="20"/>
              </w:rPr>
            </w:pPr>
            <w:proofErr w:type="spellStart"/>
            <w:r w:rsidRPr="00DA1F3E">
              <w:rPr>
                <w:rFonts w:eastAsia="Garamond"/>
                <w:bCs/>
                <w:sz w:val="20"/>
                <w:szCs w:val="20"/>
              </w:rPr>
              <w:t>Мақала</w:t>
            </w:r>
            <w:proofErr w:type="spellEnd"/>
          </w:p>
        </w:tc>
        <w:tc>
          <w:tcPr>
            <w:tcW w:w="3119" w:type="dxa"/>
            <w:tcBorders>
              <w:top w:val="single" w:sz="4" w:space="0" w:color="auto"/>
              <w:left w:val="single" w:sz="4" w:space="0" w:color="auto"/>
              <w:bottom w:val="single" w:sz="4" w:space="0" w:color="auto"/>
              <w:right w:val="single" w:sz="4" w:space="0" w:color="auto"/>
            </w:tcBorders>
          </w:tcPr>
          <w:p w14:paraId="1A6FE20A" w14:textId="77576B8A" w:rsidR="00D613DF" w:rsidRPr="00DA1F3E" w:rsidRDefault="00D613DF" w:rsidP="00D613DF">
            <w:pPr>
              <w:pStyle w:val="4"/>
              <w:shd w:val="clear" w:color="auto" w:fill="FFFFFF"/>
              <w:ind w:left="0"/>
              <w:rPr>
                <w:rFonts w:ascii="Times New Roman" w:hAnsi="Times New Roman" w:cs="Times New Roman"/>
                <w:b w:val="0"/>
                <w:sz w:val="20"/>
                <w:szCs w:val="20"/>
              </w:rPr>
            </w:pPr>
            <w:hyperlink r:id="rId15" w:history="1">
              <w:proofErr w:type="spellStart"/>
              <w:r w:rsidRPr="00DA1F3E">
                <w:rPr>
                  <w:rStyle w:val="a9"/>
                  <w:rFonts w:ascii="Times New Roman" w:hAnsi="Times New Roman" w:cs="Times New Roman"/>
                  <w:b w:val="0"/>
                  <w:sz w:val="20"/>
                  <w:szCs w:val="20"/>
                  <w:bdr w:val="none" w:sz="0" w:space="0" w:color="auto" w:frame="1"/>
                  <w:shd w:val="clear" w:color="auto" w:fill="FFFFFF"/>
                </w:rPr>
                <w:t>Informatyka</w:t>
              </w:r>
              <w:proofErr w:type="spellEnd"/>
              <w:r w:rsidRPr="00DA1F3E">
                <w:rPr>
                  <w:rStyle w:val="a9"/>
                  <w:rFonts w:ascii="Times New Roman" w:hAnsi="Times New Roman" w:cs="Times New Roman"/>
                  <w:b w:val="0"/>
                  <w:sz w:val="20"/>
                  <w:szCs w:val="20"/>
                  <w:bdr w:val="none" w:sz="0" w:space="0" w:color="auto" w:frame="1"/>
                  <w:shd w:val="clear" w:color="auto" w:fill="FFFFFF"/>
                </w:rPr>
                <w:t xml:space="preserve">, </w:t>
              </w:r>
              <w:proofErr w:type="spellStart"/>
              <w:r w:rsidRPr="00DA1F3E">
                <w:rPr>
                  <w:rStyle w:val="a9"/>
                  <w:rFonts w:ascii="Times New Roman" w:hAnsi="Times New Roman" w:cs="Times New Roman"/>
                  <w:b w:val="0"/>
                  <w:sz w:val="20"/>
                  <w:szCs w:val="20"/>
                  <w:bdr w:val="none" w:sz="0" w:space="0" w:color="auto" w:frame="1"/>
                  <w:shd w:val="clear" w:color="auto" w:fill="FFFFFF"/>
                </w:rPr>
                <w:t>Automatyka</w:t>
              </w:r>
              <w:proofErr w:type="spellEnd"/>
              <w:r w:rsidRPr="00DA1F3E">
                <w:rPr>
                  <w:rStyle w:val="a9"/>
                  <w:rFonts w:ascii="Times New Roman" w:hAnsi="Times New Roman" w:cs="Times New Roman"/>
                  <w:b w:val="0"/>
                  <w:sz w:val="20"/>
                  <w:szCs w:val="20"/>
                  <w:bdr w:val="none" w:sz="0" w:space="0" w:color="auto" w:frame="1"/>
                  <w:shd w:val="clear" w:color="auto" w:fill="FFFFFF"/>
                </w:rPr>
                <w:t xml:space="preserve">, </w:t>
              </w:r>
              <w:proofErr w:type="spellStart"/>
              <w:r w:rsidRPr="00DA1F3E">
                <w:rPr>
                  <w:rStyle w:val="a9"/>
                  <w:rFonts w:ascii="Times New Roman" w:hAnsi="Times New Roman" w:cs="Times New Roman"/>
                  <w:b w:val="0"/>
                  <w:sz w:val="20"/>
                  <w:szCs w:val="20"/>
                  <w:bdr w:val="none" w:sz="0" w:space="0" w:color="auto" w:frame="1"/>
                  <w:shd w:val="clear" w:color="auto" w:fill="FFFFFF"/>
                </w:rPr>
                <w:t>Pomiary</w:t>
              </w:r>
              <w:proofErr w:type="spellEnd"/>
              <w:r w:rsidRPr="00DA1F3E">
                <w:rPr>
                  <w:rStyle w:val="a9"/>
                  <w:rFonts w:ascii="Times New Roman" w:hAnsi="Times New Roman" w:cs="Times New Roman"/>
                  <w:b w:val="0"/>
                  <w:sz w:val="20"/>
                  <w:szCs w:val="20"/>
                  <w:bdr w:val="none" w:sz="0" w:space="0" w:color="auto" w:frame="1"/>
                  <w:shd w:val="clear" w:color="auto" w:fill="FFFFFF"/>
                </w:rPr>
                <w:t xml:space="preserve"> w </w:t>
              </w:r>
              <w:proofErr w:type="spellStart"/>
              <w:r w:rsidRPr="00DA1F3E">
                <w:rPr>
                  <w:rStyle w:val="a9"/>
                  <w:rFonts w:ascii="Times New Roman" w:hAnsi="Times New Roman" w:cs="Times New Roman"/>
                  <w:b w:val="0"/>
                  <w:sz w:val="20"/>
                  <w:szCs w:val="20"/>
                  <w:bdr w:val="none" w:sz="0" w:space="0" w:color="auto" w:frame="1"/>
                  <w:shd w:val="clear" w:color="auto" w:fill="FFFFFF"/>
                </w:rPr>
                <w:t>Gospodarce</w:t>
              </w:r>
              <w:proofErr w:type="spellEnd"/>
              <w:r w:rsidRPr="00DA1F3E">
                <w:rPr>
                  <w:rStyle w:val="a9"/>
                  <w:rFonts w:ascii="Times New Roman" w:hAnsi="Times New Roman" w:cs="Times New Roman"/>
                  <w:b w:val="0"/>
                  <w:sz w:val="20"/>
                  <w:szCs w:val="20"/>
                  <w:bdr w:val="none" w:sz="0" w:space="0" w:color="auto" w:frame="1"/>
                  <w:shd w:val="clear" w:color="auto" w:fill="FFFFFF"/>
                </w:rPr>
                <w:t xml:space="preserve"> </w:t>
              </w:r>
              <w:proofErr w:type="spellStart"/>
              <w:r w:rsidRPr="00DA1F3E">
                <w:rPr>
                  <w:rStyle w:val="a9"/>
                  <w:rFonts w:ascii="Times New Roman" w:hAnsi="Times New Roman" w:cs="Times New Roman"/>
                  <w:b w:val="0"/>
                  <w:sz w:val="20"/>
                  <w:szCs w:val="20"/>
                  <w:bdr w:val="none" w:sz="0" w:space="0" w:color="auto" w:frame="1"/>
                  <w:shd w:val="clear" w:color="auto" w:fill="FFFFFF"/>
                </w:rPr>
                <w:t>i</w:t>
              </w:r>
              <w:proofErr w:type="spellEnd"/>
              <w:r w:rsidRPr="00DA1F3E">
                <w:rPr>
                  <w:rStyle w:val="a9"/>
                  <w:rFonts w:ascii="Times New Roman" w:hAnsi="Times New Roman" w:cs="Times New Roman"/>
                  <w:b w:val="0"/>
                  <w:sz w:val="20"/>
                  <w:szCs w:val="20"/>
                  <w:bdr w:val="none" w:sz="0" w:space="0" w:color="auto" w:frame="1"/>
                  <w:shd w:val="clear" w:color="auto" w:fill="FFFFFF"/>
                </w:rPr>
                <w:t xml:space="preserve"> </w:t>
              </w:r>
              <w:proofErr w:type="spellStart"/>
              <w:r w:rsidRPr="00DA1F3E">
                <w:rPr>
                  <w:rStyle w:val="a9"/>
                  <w:rFonts w:ascii="Times New Roman" w:hAnsi="Times New Roman" w:cs="Times New Roman"/>
                  <w:b w:val="0"/>
                  <w:sz w:val="20"/>
                  <w:szCs w:val="20"/>
                  <w:bdr w:val="none" w:sz="0" w:space="0" w:color="auto" w:frame="1"/>
                  <w:shd w:val="clear" w:color="auto" w:fill="FFFFFF"/>
                </w:rPr>
                <w:t>Ochronie</w:t>
              </w:r>
              <w:proofErr w:type="spellEnd"/>
              <w:r w:rsidRPr="00DA1F3E">
                <w:rPr>
                  <w:rStyle w:val="a9"/>
                  <w:rFonts w:ascii="Times New Roman" w:hAnsi="Times New Roman" w:cs="Times New Roman"/>
                  <w:b w:val="0"/>
                  <w:sz w:val="20"/>
                  <w:szCs w:val="20"/>
                  <w:bdr w:val="none" w:sz="0" w:space="0" w:color="auto" w:frame="1"/>
                  <w:shd w:val="clear" w:color="auto" w:fill="FFFFFF"/>
                </w:rPr>
                <w:t xml:space="preserve"> </w:t>
              </w:r>
              <w:proofErr w:type="spellStart"/>
              <w:r w:rsidRPr="00DA1F3E">
                <w:rPr>
                  <w:rStyle w:val="a9"/>
                  <w:rFonts w:ascii="Times New Roman" w:hAnsi="Times New Roman" w:cs="Times New Roman"/>
                  <w:b w:val="0"/>
                  <w:sz w:val="20"/>
                  <w:szCs w:val="20"/>
                  <w:bdr w:val="none" w:sz="0" w:space="0" w:color="auto" w:frame="1"/>
                  <w:shd w:val="clear" w:color="auto" w:fill="FFFFFF"/>
                </w:rPr>
                <w:t>Srodowiska</w:t>
              </w:r>
              <w:proofErr w:type="spellEnd"/>
            </w:hyperlink>
            <w:r w:rsidRPr="00DA1F3E">
              <w:rPr>
                <w:rFonts w:ascii="Times New Roman" w:hAnsi="Times New Roman" w:cs="Times New Roman"/>
                <w:b w:val="0"/>
                <w:sz w:val="20"/>
                <w:szCs w:val="20"/>
              </w:rPr>
              <w:t>, 12(2), 50–55.  (</w:t>
            </w:r>
            <w:r w:rsidRPr="00504C12">
              <w:rPr>
                <w:rFonts w:ascii="Times New Roman" w:hAnsi="Times New Roman" w:cs="Times New Roman"/>
                <w:bCs w:val="0"/>
                <w:sz w:val="20"/>
                <w:szCs w:val="20"/>
              </w:rPr>
              <w:t>2022</w:t>
            </w:r>
            <w:r w:rsidRPr="00DA1F3E">
              <w:rPr>
                <w:rFonts w:ascii="Times New Roman" w:hAnsi="Times New Roman" w:cs="Times New Roman"/>
                <w:b w:val="0"/>
                <w:sz w:val="20"/>
                <w:szCs w:val="20"/>
              </w:rPr>
              <w:t>), ISSN</w:t>
            </w:r>
            <w:proofErr w:type="gramStart"/>
            <w:r w:rsidRPr="00DA1F3E">
              <w:rPr>
                <w:rFonts w:ascii="Times New Roman" w:hAnsi="Times New Roman" w:cs="Times New Roman"/>
                <w:b w:val="0"/>
                <w:sz w:val="20"/>
                <w:szCs w:val="20"/>
              </w:rPr>
              <w:t xml:space="preserve">: </w:t>
            </w:r>
            <w:r w:rsidRPr="00DA1F3E">
              <w:rPr>
                <w:rFonts w:ascii="Times New Roman" w:hAnsi="Times New Roman" w:cs="Times New Roman"/>
                <w:b w:val="0"/>
                <w:sz w:val="20"/>
                <w:szCs w:val="20"/>
                <w:shd w:val="clear" w:color="auto" w:fill="FFFFFF"/>
              </w:rPr>
              <w:t xml:space="preserve"> 2083</w:t>
            </w:r>
            <w:proofErr w:type="gramEnd"/>
            <w:r w:rsidRPr="00DA1F3E">
              <w:rPr>
                <w:rFonts w:ascii="Times New Roman" w:hAnsi="Times New Roman" w:cs="Times New Roman"/>
                <w:b w:val="0"/>
                <w:sz w:val="20"/>
                <w:szCs w:val="20"/>
                <w:shd w:val="clear" w:color="auto" w:fill="FFFFFF"/>
              </w:rPr>
              <w:t>-0157</w:t>
            </w:r>
          </w:p>
          <w:p w14:paraId="05CE4DB7" w14:textId="77777777" w:rsidR="00D613DF" w:rsidRPr="00DA1F3E" w:rsidRDefault="00D613DF" w:rsidP="00D613DF">
            <w:pPr>
              <w:pStyle w:val="4"/>
              <w:shd w:val="clear" w:color="auto" w:fill="FFFFFF"/>
              <w:ind w:left="0"/>
              <w:rPr>
                <w:rFonts w:ascii="Times New Roman" w:hAnsi="Times New Roman" w:cs="Times New Roman"/>
                <w:b w:val="0"/>
                <w:sz w:val="20"/>
                <w:szCs w:val="20"/>
              </w:rPr>
            </w:pPr>
          </w:p>
          <w:p w14:paraId="56882911" w14:textId="6CAC9799" w:rsidR="00D613DF" w:rsidRPr="00DA1F3E" w:rsidRDefault="00D613DF" w:rsidP="00D613DF">
            <w:pPr>
              <w:pStyle w:val="4"/>
              <w:shd w:val="clear" w:color="auto" w:fill="FFFFFF"/>
              <w:ind w:left="0"/>
              <w:rPr>
                <w:rFonts w:ascii="Times New Roman" w:hAnsi="Times New Roman" w:cs="Times New Roman"/>
                <w:b w:val="0"/>
                <w:sz w:val="20"/>
                <w:szCs w:val="20"/>
              </w:rPr>
            </w:pPr>
            <w:hyperlink r:id="rId16" w:history="1">
              <w:r w:rsidRPr="00DA1F3E">
                <w:rPr>
                  <w:rStyle w:val="a5"/>
                  <w:rFonts w:ascii="Times New Roman" w:hAnsi="Times New Roman" w:cs="Times New Roman"/>
                  <w:b w:val="0"/>
                  <w:color w:val="auto"/>
                  <w:sz w:val="20"/>
                  <w:szCs w:val="20"/>
                  <w:shd w:val="clear" w:color="auto" w:fill="FFFFFF"/>
                </w:rPr>
                <w:t>https://doi.org/10.35784/iapgos.2933</w:t>
              </w:r>
            </w:hyperlink>
          </w:p>
          <w:p w14:paraId="5EDBEA50" w14:textId="77777777" w:rsidR="00D613DF" w:rsidRPr="00DA1F3E" w:rsidRDefault="00D613DF" w:rsidP="00D613DF">
            <w:pPr>
              <w:pStyle w:val="4"/>
              <w:shd w:val="clear" w:color="auto" w:fill="FFFFFF"/>
              <w:ind w:left="0"/>
              <w:rPr>
                <w:rFonts w:ascii="Times New Roman" w:hAnsi="Times New Roman" w:cs="Times New Roman"/>
                <w:b w:val="0"/>
                <w:sz w:val="20"/>
                <w:szCs w:val="20"/>
                <w:lang w:val="kk-KZ"/>
              </w:rPr>
            </w:pPr>
          </w:p>
          <w:p w14:paraId="3C684D89" w14:textId="7046ECC7" w:rsidR="00D613DF" w:rsidRPr="00DA1F3E" w:rsidRDefault="002A2725" w:rsidP="00D613DF">
            <w:pPr>
              <w:pStyle w:val="4"/>
              <w:shd w:val="clear" w:color="auto" w:fill="FFFFFF"/>
              <w:ind w:left="0"/>
              <w:rPr>
                <w:rFonts w:ascii="Times New Roman" w:hAnsi="Times New Roman" w:cs="Times New Roman"/>
                <w:b w:val="0"/>
                <w:sz w:val="20"/>
                <w:szCs w:val="20"/>
                <w:lang w:val="kk-KZ"/>
              </w:rPr>
            </w:pPr>
            <w:r w:rsidRPr="00DA1F3E">
              <w:rPr>
                <w:rFonts w:ascii="Times New Roman" w:hAnsi="Times New Roman" w:cs="Times New Roman"/>
                <w:b w:val="0"/>
                <w:sz w:val="20"/>
                <w:szCs w:val="20"/>
                <w:lang w:val="kk-KZ"/>
              </w:rPr>
              <w:t>https://www.scopus.com/inward/record.uri?eid=2-s2.0-85135456082&amp;doi=10.35784%2fiapgos.2933&amp;partnerID=40&amp;md5=e13ecb1869a9879e0b5a555e067edb5c</w:t>
            </w:r>
          </w:p>
        </w:tc>
        <w:tc>
          <w:tcPr>
            <w:tcW w:w="1984" w:type="dxa"/>
            <w:tcBorders>
              <w:top w:val="single" w:sz="4" w:space="0" w:color="auto"/>
              <w:left w:val="single" w:sz="4" w:space="0" w:color="auto"/>
              <w:bottom w:val="single" w:sz="4" w:space="0" w:color="auto"/>
              <w:right w:val="single" w:sz="4" w:space="0" w:color="auto"/>
            </w:tcBorders>
          </w:tcPr>
          <w:p w14:paraId="159AE803" w14:textId="21FE6DDE" w:rsidR="00D613DF" w:rsidRPr="00DA1F3E" w:rsidRDefault="00D613DF" w:rsidP="00D613DF">
            <w:pPr>
              <w:autoSpaceDE w:val="0"/>
              <w:autoSpaceDN w:val="0"/>
              <w:adjustRightInd w:val="0"/>
              <w:rPr>
                <w:bCs/>
                <w:sz w:val="20"/>
                <w:szCs w:val="20"/>
              </w:rPr>
            </w:pPr>
            <w:r w:rsidRPr="00DA1F3E">
              <w:rPr>
                <w:bCs/>
                <w:sz w:val="20"/>
                <w:szCs w:val="20"/>
              </w:rPr>
              <w:t>Q4, SJR=0.17</w:t>
            </w:r>
          </w:p>
          <w:p w14:paraId="6C1F9602" w14:textId="77777777" w:rsidR="004545CE" w:rsidRPr="004545CE" w:rsidRDefault="004545CE" w:rsidP="004545CE">
            <w:pPr>
              <w:pStyle w:val="4"/>
              <w:shd w:val="clear" w:color="auto" w:fill="FFFFFF"/>
              <w:ind w:left="0"/>
              <w:rPr>
                <w:rFonts w:ascii="Times New Roman" w:hAnsi="Times New Roman" w:cs="Times New Roman"/>
                <w:b w:val="0"/>
                <w:sz w:val="20"/>
                <w:szCs w:val="20"/>
              </w:rPr>
            </w:pPr>
            <w:r w:rsidRPr="004545CE">
              <w:rPr>
                <w:rFonts w:ascii="Times New Roman" w:hAnsi="Times New Roman" w:cs="Times New Roman"/>
                <w:b w:val="0"/>
                <w:sz w:val="20"/>
                <w:szCs w:val="20"/>
              </w:rPr>
              <w:t>Engineering</w:t>
            </w:r>
          </w:p>
          <w:p w14:paraId="0873639B" w14:textId="12CAA937" w:rsidR="00D613DF" w:rsidRPr="00DA1F3E" w:rsidRDefault="004545CE" w:rsidP="004545CE">
            <w:pPr>
              <w:pStyle w:val="4"/>
              <w:shd w:val="clear" w:color="auto" w:fill="FFFFFF"/>
              <w:ind w:left="0"/>
              <w:rPr>
                <w:rFonts w:ascii="Times New Roman" w:hAnsi="Times New Roman" w:cs="Times New Roman"/>
                <w:b w:val="0"/>
                <w:sz w:val="20"/>
                <w:szCs w:val="20"/>
              </w:rPr>
            </w:pPr>
            <w:r w:rsidRPr="004545CE">
              <w:rPr>
                <w:rFonts w:ascii="Times New Roman" w:hAnsi="Times New Roman" w:cs="Times New Roman"/>
                <w:b w:val="0"/>
                <w:sz w:val="20"/>
                <w:szCs w:val="20"/>
              </w:rPr>
              <w:t>Electrical and Electronic Engineering</w:t>
            </w:r>
          </w:p>
        </w:tc>
        <w:tc>
          <w:tcPr>
            <w:tcW w:w="1134" w:type="dxa"/>
            <w:tcBorders>
              <w:top w:val="single" w:sz="4" w:space="0" w:color="auto"/>
              <w:left w:val="single" w:sz="4" w:space="0" w:color="auto"/>
              <w:bottom w:val="single" w:sz="4" w:space="0" w:color="auto"/>
              <w:right w:val="single" w:sz="4" w:space="0" w:color="auto"/>
            </w:tcBorders>
          </w:tcPr>
          <w:p w14:paraId="4DC0D4D3" w14:textId="7FEAB188" w:rsidR="00D613DF" w:rsidRPr="00DA1F3E" w:rsidRDefault="00D613DF" w:rsidP="00D613DF">
            <w:pPr>
              <w:pStyle w:val="4"/>
              <w:shd w:val="clear" w:color="auto" w:fill="FFFFFF"/>
              <w:ind w:left="0"/>
              <w:rPr>
                <w:rFonts w:ascii="Times New Roman" w:hAnsi="Times New Roman" w:cs="Times New Roman"/>
                <w:b w:val="0"/>
                <w:sz w:val="20"/>
                <w:szCs w:val="20"/>
              </w:rPr>
            </w:pPr>
            <w:r w:rsidRPr="00DA1F3E">
              <w:rPr>
                <w:rFonts w:ascii="Times New Roman" w:hAnsi="Times New Roman" w:cs="Times New Roman"/>
                <w:b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6004FFBA" w14:textId="4D29FC40" w:rsidR="00D613DF" w:rsidRPr="00DA1F3E" w:rsidRDefault="00D613DF" w:rsidP="00D613DF">
            <w:pPr>
              <w:rPr>
                <w:rFonts w:eastAsia="Garamond"/>
                <w:bCs/>
                <w:sz w:val="20"/>
                <w:szCs w:val="20"/>
              </w:rPr>
            </w:pPr>
            <w:proofErr w:type="spellStart"/>
            <w:r w:rsidRPr="00DA1F3E">
              <w:rPr>
                <w:rFonts w:eastAsia="Garamond"/>
                <w:bCs/>
                <w:sz w:val="20"/>
                <w:szCs w:val="20"/>
              </w:rPr>
              <w:t>Процентиль</w:t>
            </w:r>
            <w:proofErr w:type="spellEnd"/>
            <w:r w:rsidRPr="00DA1F3E">
              <w:rPr>
                <w:rFonts w:eastAsia="Garamond"/>
                <w:bCs/>
                <w:sz w:val="20"/>
                <w:szCs w:val="20"/>
              </w:rPr>
              <w:t xml:space="preserve"> -16, </w:t>
            </w:r>
          </w:p>
          <w:p w14:paraId="4A14B6E3" w14:textId="77777777" w:rsidR="004545CE" w:rsidRPr="004545CE" w:rsidRDefault="004545CE" w:rsidP="004545CE">
            <w:pPr>
              <w:pStyle w:val="4"/>
              <w:shd w:val="clear" w:color="auto" w:fill="FFFFFF"/>
              <w:ind w:left="0"/>
              <w:rPr>
                <w:rFonts w:ascii="Times New Roman" w:hAnsi="Times New Roman" w:cs="Times New Roman"/>
                <w:b w:val="0"/>
                <w:sz w:val="20"/>
                <w:szCs w:val="20"/>
              </w:rPr>
            </w:pPr>
            <w:r w:rsidRPr="004545CE">
              <w:rPr>
                <w:rFonts w:ascii="Times New Roman" w:hAnsi="Times New Roman" w:cs="Times New Roman"/>
                <w:b w:val="0"/>
                <w:sz w:val="20"/>
                <w:szCs w:val="20"/>
              </w:rPr>
              <w:t>Engineering</w:t>
            </w:r>
          </w:p>
          <w:p w14:paraId="79B1803C" w14:textId="17B90DB1" w:rsidR="00D613DF" w:rsidRPr="00DA1F3E" w:rsidRDefault="004545CE" w:rsidP="004545CE">
            <w:pPr>
              <w:pStyle w:val="4"/>
              <w:shd w:val="clear" w:color="auto" w:fill="FFFFFF"/>
              <w:ind w:left="0"/>
              <w:rPr>
                <w:rFonts w:ascii="Times New Roman" w:hAnsi="Times New Roman" w:cs="Times New Roman"/>
                <w:b w:val="0"/>
                <w:sz w:val="20"/>
                <w:szCs w:val="20"/>
              </w:rPr>
            </w:pPr>
            <w:r w:rsidRPr="004545CE">
              <w:rPr>
                <w:rFonts w:ascii="Times New Roman" w:hAnsi="Times New Roman" w:cs="Times New Roman"/>
                <w:b w:val="0"/>
                <w:sz w:val="20"/>
                <w:szCs w:val="20"/>
              </w:rPr>
              <w:t>Electrical and Electronic Engineering</w:t>
            </w:r>
          </w:p>
        </w:tc>
        <w:tc>
          <w:tcPr>
            <w:tcW w:w="2268" w:type="dxa"/>
            <w:tcBorders>
              <w:top w:val="single" w:sz="4" w:space="0" w:color="auto"/>
              <w:left w:val="single" w:sz="4" w:space="0" w:color="auto"/>
              <w:bottom w:val="single" w:sz="4" w:space="0" w:color="auto"/>
              <w:right w:val="single" w:sz="4" w:space="0" w:color="auto"/>
            </w:tcBorders>
          </w:tcPr>
          <w:p w14:paraId="299178FB" w14:textId="62E9E294" w:rsidR="00D613DF" w:rsidRPr="00DA1F3E" w:rsidRDefault="00D613DF" w:rsidP="00D613DF">
            <w:pPr>
              <w:pStyle w:val="4"/>
              <w:shd w:val="clear" w:color="auto" w:fill="FFFFFF"/>
              <w:ind w:left="0"/>
              <w:rPr>
                <w:rFonts w:ascii="Times New Roman" w:hAnsi="Times New Roman" w:cs="Times New Roman"/>
                <w:b w:val="0"/>
                <w:sz w:val="20"/>
                <w:szCs w:val="20"/>
              </w:rPr>
            </w:pPr>
            <w:proofErr w:type="spellStart"/>
            <w:r w:rsidRPr="00DA1F3E">
              <w:rPr>
                <w:rFonts w:ascii="Times New Roman" w:hAnsi="Times New Roman" w:cs="Times New Roman"/>
                <w:b w:val="0"/>
                <w:sz w:val="20"/>
                <w:szCs w:val="20"/>
              </w:rPr>
              <w:t>Cherkashina</w:t>
            </w:r>
            <w:proofErr w:type="spellEnd"/>
            <w:r w:rsidRPr="00DA1F3E">
              <w:rPr>
                <w:rFonts w:ascii="Times New Roman" w:hAnsi="Times New Roman" w:cs="Times New Roman"/>
                <w:b w:val="0"/>
                <w:sz w:val="20"/>
                <w:szCs w:val="20"/>
              </w:rPr>
              <w:t xml:space="preserve"> V., Litvinchuk S., Lesko V., Kravets S., </w:t>
            </w:r>
            <w:proofErr w:type="spellStart"/>
            <w:r w:rsidRPr="00DA1F3E">
              <w:rPr>
                <w:rFonts w:ascii="Times New Roman" w:hAnsi="Times New Roman" w:cs="Times New Roman"/>
                <w:b w:val="0"/>
                <w:sz w:val="20"/>
                <w:szCs w:val="20"/>
              </w:rPr>
              <w:t>Netrebskiy</w:t>
            </w:r>
            <w:proofErr w:type="spellEnd"/>
            <w:r w:rsidRPr="00DA1F3E">
              <w:rPr>
                <w:rFonts w:ascii="Times New Roman" w:hAnsi="Times New Roman" w:cs="Times New Roman"/>
                <w:b w:val="0"/>
                <w:sz w:val="20"/>
                <w:szCs w:val="20"/>
              </w:rPr>
              <w:t xml:space="preserve"> V., Sikorska O., </w:t>
            </w:r>
            <w:proofErr w:type="spellStart"/>
            <w:r w:rsidRPr="00DA1F3E">
              <w:rPr>
                <w:rFonts w:ascii="Times New Roman" w:hAnsi="Times New Roman" w:cs="Times New Roman"/>
                <w:b w:val="0"/>
                <w:sz w:val="20"/>
                <w:szCs w:val="20"/>
              </w:rPr>
              <w:t>Mamyrbayev</w:t>
            </w:r>
            <w:proofErr w:type="spellEnd"/>
            <w:r w:rsidRPr="00DA1F3E">
              <w:rPr>
                <w:rFonts w:ascii="Times New Roman" w:hAnsi="Times New Roman" w:cs="Times New Roman"/>
                <w:b w:val="0"/>
                <w:sz w:val="20"/>
                <w:szCs w:val="20"/>
              </w:rPr>
              <w:t xml:space="preserve"> O., Imanbek B.</w:t>
            </w:r>
          </w:p>
        </w:tc>
        <w:tc>
          <w:tcPr>
            <w:tcW w:w="1106" w:type="dxa"/>
            <w:tcBorders>
              <w:top w:val="single" w:sz="4" w:space="0" w:color="auto"/>
              <w:left w:val="single" w:sz="4" w:space="0" w:color="auto"/>
              <w:bottom w:val="single" w:sz="4" w:space="0" w:color="auto"/>
              <w:right w:val="single" w:sz="4" w:space="0" w:color="auto"/>
            </w:tcBorders>
          </w:tcPr>
          <w:p w14:paraId="4CDB0056" w14:textId="4916C3F3" w:rsidR="00D613DF" w:rsidRPr="00DA1F3E" w:rsidRDefault="002A2725" w:rsidP="00D613DF">
            <w:pPr>
              <w:rPr>
                <w:bCs/>
                <w:sz w:val="20"/>
                <w:szCs w:val="20"/>
                <w:lang w:val="kk-KZ"/>
              </w:rPr>
            </w:pPr>
            <w:r w:rsidRPr="00DA1F3E">
              <w:rPr>
                <w:bCs/>
                <w:sz w:val="20"/>
                <w:szCs w:val="20"/>
                <w:lang w:val="kk-KZ"/>
              </w:rPr>
              <w:t>теңавтор</w:t>
            </w:r>
          </w:p>
        </w:tc>
      </w:tr>
      <w:tr w:rsidR="0052793D" w:rsidRPr="00DA1F3E" w14:paraId="3E944FA8" w14:textId="77777777" w:rsidTr="00693D34">
        <w:trPr>
          <w:trHeight w:val="146"/>
        </w:trPr>
        <w:tc>
          <w:tcPr>
            <w:tcW w:w="421" w:type="dxa"/>
            <w:tcBorders>
              <w:top w:val="single" w:sz="4" w:space="0" w:color="auto"/>
              <w:left w:val="single" w:sz="4" w:space="0" w:color="auto"/>
              <w:bottom w:val="single" w:sz="4" w:space="0" w:color="auto"/>
              <w:right w:val="single" w:sz="4" w:space="0" w:color="auto"/>
            </w:tcBorders>
          </w:tcPr>
          <w:p w14:paraId="01E65FEE" w14:textId="77777777" w:rsidR="0052793D" w:rsidRPr="00DA1F3E" w:rsidRDefault="0052793D" w:rsidP="0052793D">
            <w:pPr>
              <w:numPr>
                <w:ilvl w:val="0"/>
                <w:numId w:val="1"/>
              </w:numPr>
              <w:ind w:left="0" w:firstLine="0"/>
              <w:rPr>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069EC196" w14:textId="77777777" w:rsidR="0052793D" w:rsidRPr="00DA1F3E" w:rsidRDefault="0052793D" w:rsidP="0052793D">
            <w:pPr>
              <w:pStyle w:val="2"/>
              <w:shd w:val="clear" w:color="auto" w:fill="FFFFFF"/>
              <w:spacing w:before="0"/>
              <w:rPr>
                <w:rFonts w:ascii="Times New Roman" w:hAnsi="Times New Roman" w:cs="Times New Roman"/>
                <w:bCs/>
                <w:color w:val="auto"/>
                <w:sz w:val="20"/>
                <w:szCs w:val="20"/>
              </w:rPr>
            </w:pPr>
            <w:r w:rsidRPr="00DA1F3E">
              <w:rPr>
                <w:rStyle w:val="highlight-modulemmpyy"/>
                <w:rFonts w:ascii="Times New Roman" w:hAnsi="Times New Roman" w:cs="Times New Roman"/>
                <w:bCs/>
                <w:color w:val="auto"/>
                <w:sz w:val="20"/>
                <w:szCs w:val="20"/>
              </w:rPr>
              <w:t>Principles of computer planning in the functional nasal surgery</w:t>
            </w:r>
          </w:p>
          <w:p w14:paraId="7DFAD7A4" w14:textId="77777777" w:rsidR="0052793D" w:rsidRPr="00DA1F3E" w:rsidRDefault="0052793D" w:rsidP="0052793D">
            <w:pPr>
              <w:pStyle w:val="2"/>
              <w:shd w:val="clear" w:color="auto" w:fill="FFFFFF"/>
              <w:spacing w:before="0"/>
              <w:rPr>
                <w:rStyle w:val="highlight-modulemmpyy"/>
                <w:rFonts w:ascii="Times New Roman" w:hAnsi="Times New Roman" w:cs="Times New Roman"/>
                <w:bCs/>
                <w:color w:val="auto"/>
                <w:sz w:val="20"/>
                <w:szCs w:val="20"/>
              </w:rPr>
            </w:pPr>
          </w:p>
        </w:tc>
        <w:tc>
          <w:tcPr>
            <w:tcW w:w="879" w:type="dxa"/>
            <w:tcBorders>
              <w:top w:val="single" w:sz="4" w:space="0" w:color="auto"/>
              <w:left w:val="single" w:sz="4" w:space="0" w:color="auto"/>
              <w:bottom w:val="single" w:sz="4" w:space="0" w:color="auto"/>
              <w:right w:val="single" w:sz="4" w:space="0" w:color="auto"/>
            </w:tcBorders>
          </w:tcPr>
          <w:p w14:paraId="1B2FB8E7" w14:textId="41A2CFEC" w:rsidR="0052793D" w:rsidRPr="00DA1F3E" w:rsidRDefault="0052793D" w:rsidP="0052793D">
            <w:pPr>
              <w:rPr>
                <w:rFonts w:eastAsia="Garamond"/>
                <w:bCs/>
                <w:sz w:val="20"/>
                <w:szCs w:val="20"/>
              </w:rPr>
            </w:pPr>
            <w:proofErr w:type="spellStart"/>
            <w:r w:rsidRPr="00DA1F3E">
              <w:rPr>
                <w:rFonts w:eastAsia="Garamond"/>
                <w:bCs/>
                <w:sz w:val="20"/>
                <w:szCs w:val="20"/>
              </w:rPr>
              <w:t>Мақала</w:t>
            </w:r>
            <w:proofErr w:type="spellEnd"/>
          </w:p>
        </w:tc>
        <w:tc>
          <w:tcPr>
            <w:tcW w:w="3119" w:type="dxa"/>
            <w:tcBorders>
              <w:top w:val="single" w:sz="4" w:space="0" w:color="auto"/>
              <w:left w:val="single" w:sz="4" w:space="0" w:color="auto"/>
              <w:bottom w:val="single" w:sz="4" w:space="0" w:color="auto"/>
              <w:right w:val="single" w:sz="4" w:space="0" w:color="auto"/>
            </w:tcBorders>
          </w:tcPr>
          <w:p w14:paraId="002C1AA4" w14:textId="41A3CDDB" w:rsidR="0052793D" w:rsidRPr="00DA1F3E" w:rsidRDefault="0052793D" w:rsidP="0052793D">
            <w:pPr>
              <w:pStyle w:val="4"/>
              <w:shd w:val="clear" w:color="auto" w:fill="FFFFFF"/>
              <w:ind w:left="0"/>
              <w:rPr>
                <w:rFonts w:ascii="Times New Roman" w:hAnsi="Times New Roman" w:cs="Times New Roman"/>
                <w:b w:val="0"/>
                <w:sz w:val="20"/>
                <w:szCs w:val="20"/>
              </w:rPr>
            </w:pPr>
            <w:hyperlink r:id="rId17" w:history="1">
              <w:proofErr w:type="spellStart"/>
              <w:r w:rsidRPr="00DA1F3E">
                <w:rPr>
                  <w:rStyle w:val="a9"/>
                  <w:rFonts w:ascii="Times New Roman" w:hAnsi="Times New Roman" w:cs="Times New Roman"/>
                  <w:b w:val="0"/>
                  <w:sz w:val="20"/>
                  <w:szCs w:val="20"/>
                  <w:bdr w:val="none" w:sz="0" w:space="0" w:color="auto" w:frame="1"/>
                  <w:shd w:val="clear" w:color="auto" w:fill="FFFFFF"/>
                </w:rPr>
                <w:t>Przeglad</w:t>
              </w:r>
              <w:proofErr w:type="spellEnd"/>
              <w:r w:rsidRPr="00DA1F3E">
                <w:rPr>
                  <w:rStyle w:val="a9"/>
                  <w:rFonts w:ascii="Times New Roman" w:hAnsi="Times New Roman" w:cs="Times New Roman"/>
                  <w:b w:val="0"/>
                  <w:sz w:val="20"/>
                  <w:szCs w:val="20"/>
                  <w:bdr w:val="none" w:sz="0" w:space="0" w:color="auto" w:frame="1"/>
                  <w:shd w:val="clear" w:color="auto" w:fill="FFFFFF"/>
                </w:rPr>
                <w:t xml:space="preserve"> </w:t>
              </w:r>
              <w:proofErr w:type="spellStart"/>
              <w:r w:rsidRPr="00DA1F3E">
                <w:rPr>
                  <w:rStyle w:val="a9"/>
                  <w:rFonts w:ascii="Times New Roman" w:hAnsi="Times New Roman" w:cs="Times New Roman"/>
                  <w:b w:val="0"/>
                  <w:sz w:val="20"/>
                  <w:szCs w:val="20"/>
                  <w:bdr w:val="none" w:sz="0" w:space="0" w:color="auto" w:frame="1"/>
                  <w:shd w:val="clear" w:color="auto" w:fill="FFFFFF"/>
                </w:rPr>
                <w:t>Elektrotechniczny</w:t>
              </w:r>
              <w:proofErr w:type="spellEnd"/>
            </w:hyperlink>
            <w:r w:rsidRPr="00DA1F3E">
              <w:rPr>
                <w:rFonts w:ascii="Times New Roman" w:hAnsi="Times New Roman" w:cs="Times New Roman"/>
                <w:b w:val="0"/>
                <w:sz w:val="20"/>
                <w:szCs w:val="20"/>
              </w:rPr>
              <w:t>,  93 (3), pp. 140 - 143 (</w:t>
            </w:r>
            <w:r w:rsidRPr="00C31FEE">
              <w:rPr>
                <w:rFonts w:ascii="Times New Roman" w:hAnsi="Times New Roman" w:cs="Times New Roman"/>
                <w:bCs w:val="0"/>
                <w:sz w:val="20"/>
                <w:szCs w:val="20"/>
              </w:rPr>
              <w:t>2017</w:t>
            </w:r>
            <w:r w:rsidRPr="00DA1F3E">
              <w:rPr>
                <w:rFonts w:ascii="Times New Roman" w:hAnsi="Times New Roman" w:cs="Times New Roman"/>
                <w:b w:val="0"/>
                <w:sz w:val="20"/>
                <w:szCs w:val="20"/>
              </w:rPr>
              <w:t xml:space="preserve">), ISSN: </w:t>
            </w:r>
            <w:r w:rsidRPr="00DA1F3E">
              <w:rPr>
                <w:rFonts w:ascii="Times New Roman" w:hAnsi="Times New Roman" w:cs="Times New Roman"/>
                <w:b w:val="0"/>
                <w:sz w:val="20"/>
                <w:szCs w:val="20"/>
                <w:shd w:val="clear" w:color="auto" w:fill="FFFFFF"/>
              </w:rPr>
              <w:t xml:space="preserve">  0033-2097</w:t>
            </w:r>
          </w:p>
          <w:p w14:paraId="3706BADA" w14:textId="77777777" w:rsidR="0052793D" w:rsidRPr="00DA1F3E" w:rsidRDefault="0052793D" w:rsidP="0052793D">
            <w:pPr>
              <w:pStyle w:val="4"/>
              <w:shd w:val="clear" w:color="auto" w:fill="FFFFFF"/>
              <w:ind w:left="0"/>
              <w:rPr>
                <w:rFonts w:ascii="Times New Roman" w:hAnsi="Times New Roman" w:cs="Times New Roman"/>
                <w:b w:val="0"/>
                <w:sz w:val="20"/>
                <w:szCs w:val="20"/>
              </w:rPr>
            </w:pPr>
          </w:p>
          <w:p w14:paraId="183B1CA8" w14:textId="7059D479" w:rsidR="0052793D" w:rsidRPr="00DA1F3E" w:rsidRDefault="0052793D" w:rsidP="0052793D">
            <w:pPr>
              <w:pStyle w:val="4"/>
              <w:shd w:val="clear" w:color="auto" w:fill="FFFFFF"/>
              <w:ind w:left="0"/>
              <w:rPr>
                <w:rFonts w:ascii="Times New Roman" w:hAnsi="Times New Roman" w:cs="Times New Roman"/>
                <w:b w:val="0"/>
                <w:sz w:val="20"/>
                <w:szCs w:val="20"/>
                <w:u w:val="single"/>
              </w:rPr>
            </w:pPr>
            <w:hyperlink r:id="rId18" w:history="1">
              <w:r w:rsidRPr="00DA1F3E">
                <w:rPr>
                  <w:rStyle w:val="a5"/>
                  <w:rFonts w:ascii="Times New Roman" w:hAnsi="Times New Roman" w:cs="Times New Roman"/>
                  <w:b w:val="0"/>
                  <w:color w:val="auto"/>
                  <w:sz w:val="20"/>
                  <w:szCs w:val="20"/>
                  <w:shd w:val="clear" w:color="auto" w:fill="FFFFFF"/>
                </w:rPr>
                <w:t xml:space="preserve">https://doi.org/10.15199/48.2017.03.32 </w:t>
              </w:r>
            </w:hyperlink>
          </w:p>
          <w:p w14:paraId="2EC72AA1" w14:textId="77777777" w:rsidR="0052793D" w:rsidRPr="00DA1F3E" w:rsidRDefault="0052793D" w:rsidP="0052793D">
            <w:pPr>
              <w:pStyle w:val="4"/>
              <w:shd w:val="clear" w:color="auto" w:fill="FFFFFF"/>
              <w:ind w:left="0"/>
              <w:rPr>
                <w:rFonts w:ascii="Times New Roman" w:hAnsi="Times New Roman" w:cs="Times New Roman"/>
                <w:b w:val="0"/>
                <w:sz w:val="20"/>
                <w:szCs w:val="20"/>
                <w:lang w:val="kk-KZ"/>
              </w:rPr>
            </w:pPr>
          </w:p>
          <w:p w14:paraId="10D525F3" w14:textId="39B55436" w:rsidR="0052793D" w:rsidRPr="00DA1F3E" w:rsidRDefault="0052793D" w:rsidP="0052793D">
            <w:pPr>
              <w:pStyle w:val="4"/>
              <w:shd w:val="clear" w:color="auto" w:fill="FFFFFF"/>
              <w:ind w:left="0"/>
              <w:rPr>
                <w:rFonts w:ascii="Times New Roman" w:hAnsi="Times New Roman" w:cs="Times New Roman"/>
                <w:b w:val="0"/>
                <w:sz w:val="20"/>
                <w:szCs w:val="20"/>
                <w:lang w:val="kk-KZ"/>
              </w:rPr>
            </w:pPr>
            <w:r w:rsidRPr="00DA1F3E">
              <w:rPr>
                <w:rFonts w:ascii="Times New Roman" w:hAnsi="Times New Roman" w:cs="Times New Roman"/>
                <w:b w:val="0"/>
                <w:sz w:val="20"/>
                <w:szCs w:val="20"/>
                <w:lang w:val="kk-KZ"/>
              </w:rPr>
              <w:t>https://www.scopus.com/inward/record.uri?eid=2-s2.0-85014358409&amp;doi=10.15199%2f48.2017.03.32&amp;partnerID=40&amp;md5=79117352a7907c3af5b1701aa0e987d9</w:t>
            </w:r>
          </w:p>
        </w:tc>
        <w:tc>
          <w:tcPr>
            <w:tcW w:w="1984" w:type="dxa"/>
            <w:tcBorders>
              <w:top w:val="single" w:sz="4" w:space="0" w:color="auto"/>
              <w:left w:val="single" w:sz="4" w:space="0" w:color="auto"/>
              <w:bottom w:val="single" w:sz="4" w:space="0" w:color="auto"/>
              <w:right w:val="single" w:sz="4" w:space="0" w:color="auto"/>
            </w:tcBorders>
          </w:tcPr>
          <w:p w14:paraId="69B759AE" w14:textId="77777777" w:rsidR="0052793D" w:rsidRPr="00DA1F3E" w:rsidRDefault="0052793D" w:rsidP="0052793D">
            <w:pPr>
              <w:autoSpaceDE w:val="0"/>
              <w:autoSpaceDN w:val="0"/>
              <w:adjustRightInd w:val="0"/>
              <w:rPr>
                <w:bCs/>
                <w:sz w:val="20"/>
                <w:szCs w:val="20"/>
              </w:rPr>
            </w:pPr>
            <w:r w:rsidRPr="00DA1F3E">
              <w:rPr>
                <w:bCs/>
                <w:sz w:val="20"/>
                <w:szCs w:val="20"/>
              </w:rPr>
              <w:t>Q4, SJR=0.17</w:t>
            </w:r>
          </w:p>
          <w:p w14:paraId="487B9717" w14:textId="77777777" w:rsidR="007C556D" w:rsidRPr="007C556D" w:rsidRDefault="007C556D" w:rsidP="007C556D">
            <w:pPr>
              <w:autoSpaceDE w:val="0"/>
              <w:autoSpaceDN w:val="0"/>
              <w:adjustRightInd w:val="0"/>
              <w:rPr>
                <w:bCs/>
                <w:sz w:val="20"/>
                <w:szCs w:val="20"/>
              </w:rPr>
            </w:pPr>
            <w:r w:rsidRPr="007C556D">
              <w:rPr>
                <w:bCs/>
                <w:sz w:val="20"/>
                <w:szCs w:val="20"/>
              </w:rPr>
              <w:t>Engineering</w:t>
            </w:r>
          </w:p>
          <w:p w14:paraId="4860192F" w14:textId="77777777" w:rsidR="007C556D" w:rsidRPr="007C556D" w:rsidRDefault="007C556D" w:rsidP="007C556D">
            <w:pPr>
              <w:autoSpaceDE w:val="0"/>
              <w:autoSpaceDN w:val="0"/>
              <w:adjustRightInd w:val="0"/>
              <w:rPr>
                <w:bCs/>
                <w:sz w:val="20"/>
                <w:szCs w:val="20"/>
              </w:rPr>
            </w:pPr>
            <w:r w:rsidRPr="007C556D">
              <w:rPr>
                <w:bCs/>
                <w:sz w:val="20"/>
                <w:szCs w:val="20"/>
              </w:rPr>
              <w:t>Electrical and Electronic Engineering</w:t>
            </w:r>
          </w:p>
          <w:p w14:paraId="5C1D9F50" w14:textId="613EFCF8" w:rsidR="0052793D" w:rsidRPr="00DA1F3E" w:rsidRDefault="0052793D" w:rsidP="0052793D">
            <w:pPr>
              <w:autoSpaceDE w:val="0"/>
              <w:autoSpaceDN w:val="0"/>
              <w:adjustRightInd w:val="0"/>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7759733" w14:textId="15141250" w:rsidR="0052793D" w:rsidRPr="00DA1F3E" w:rsidRDefault="0052793D" w:rsidP="0052793D">
            <w:pPr>
              <w:pStyle w:val="4"/>
              <w:shd w:val="clear" w:color="auto" w:fill="FFFFFF"/>
              <w:ind w:left="0"/>
              <w:rPr>
                <w:rFonts w:ascii="Times New Roman" w:hAnsi="Times New Roman" w:cs="Times New Roman"/>
                <w:b w:val="0"/>
                <w:sz w:val="20"/>
                <w:szCs w:val="20"/>
              </w:rPr>
            </w:pPr>
            <w:r w:rsidRPr="00DA1F3E">
              <w:rPr>
                <w:rFonts w:ascii="Times New Roman" w:hAnsi="Times New Roman" w:cs="Times New Roman"/>
                <w:b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3CF22DC7" w14:textId="6ADF8952" w:rsidR="0052793D" w:rsidRPr="00DA1F3E" w:rsidRDefault="0052793D" w:rsidP="0052793D">
            <w:pPr>
              <w:rPr>
                <w:rFonts w:eastAsia="Garamond"/>
                <w:bCs/>
                <w:sz w:val="20"/>
                <w:szCs w:val="20"/>
              </w:rPr>
            </w:pPr>
            <w:proofErr w:type="spellStart"/>
            <w:r w:rsidRPr="00DA1F3E">
              <w:rPr>
                <w:rFonts w:eastAsia="Garamond"/>
                <w:bCs/>
                <w:sz w:val="20"/>
                <w:szCs w:val="20"/>
              </w:rPr>
              <w:t>Процентиль</w:t>
            </w:r>
            <w:proofErr w:type="spellEnd"/>
            <w:r w:rsidRPr="00DA1F3E">
              <w:rPr>
                <w:rFonts w:eastAsia="Garamond"/>
                <w:bCs/>
                <w:sz w:val="20"/>
                <w:szCs w:val="20"/>
              </w:rPr>
              <w:t xml:space="preserve"> -19, </w:t>
            </w:r>
          </w:p>
          <w:p w14:paraId="677DC5D4" w14:textId="77777777" w:rsidR="007C556D" w:rsidRPr="007C556D" w:rsidRDefault="007C556D" w:rsidP="007C556D">
            <w:pPr>
              <w:rPr>
                <w:bCs/>
                <w:sz w:val="20"/>
                <w:szCs w:val="20"/>
              </w:rPr>
            </w:pPr>
            <w:r w:rsidRPr="007C556D">
              <w:rPr>
                <w:bCs/>
                <w:sz w:val="20"/>
                <w:szCs w:val="20"/>
              </w:rPr>
              <w:t>Engineering</w:t>
            </w:r>
          </w:p>
          <w:p w14:paraId="5F1B5218" w14:textId="77777777" w:rsidR="007C556D" w:rsidRPr="007C556D" w:rsidRDefault="007C556D" w:rsidP="007C556D">
            <w:pPr>
              <w:rPr>
                <w:bCs/>
                <w:sz w:val="20"/>
                <w:szCs w:val="20"/>
              </w:rPr>
            </w:pPr>
            <w:r w:rsidRPr="007C556D">
              <w:rPr>
                <w:bCs/>
                <w:sz w:val="20"/>
                <w:szCs w:val="20"/>
              </w:rPr>
              <w:t>Electrical and Electronic Engineering</w:t>
            </w:r>
          </w:p>
          <w:p w14:paraId="7536893E" w14:textId="52E2F27F" w:rsidR="0052793D" w:rsidRPr="00DA1F3E" w:rsidRDefault="0052793D" w:rsidP="0052793D">
            <w:pPr>
              <w:rPr>
                <w:rFonts w:eastAsia="Garamond"/>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83C0A55" w14:textId="563B2529" w:rsidR="0052793D" w:rsidRPr="00DA1F3E" w:rsidRDefault="0052793D" w:rsidP="0052793D">
            <w:pPr>
              <w:pStyle w:val="4"/>
              <w:shd w:val="clear" w:color="auto" w:fill="FFFFFF"/>
              <w:ind w:left="0"/>
              <w:rPr>
                <w:rFonts w:ascii="Times New Roman" w:hAnsi="Times New Roman" w:cs="Times New Roman"/>
                <w:b w:val="0"/>
                <w:sz w:val="20"/>
                <w:szCs w:val="20"/>
              </w:rPr>
            </w:pPr>
            <w:proofErr w:type="spellStart"/>
            <w:r w:rsidRPr="00DA1F3E">
              <w:rPr>
                <w:rFonts w:ascii="Times New Roman" w:hAnsi="Times New Roman" w:cs="Times New Roman"/>
                <w:b w:val="0"/>
                <w:sz w:val="20"/>
                <w:szCs w:val="20"/>
              </w:rPr>
              <w:t>Avrunin</w:t>
            </w:r>
            <w:proofErr w:type="spellEnd"/>
            <w:r w:rsidRPr="00DA1F3E">
              <w:rPr>
                <w:rFonts w:ascii="Times New Roman" w:hAnsi="Times New Roman" w:cs="Times New Roman"/>
                <w:b w:val="0"/>
                <w:sz w:val="20"/>
                <w:szCs w:val="20"/>
              </w:rPr>
              <w:t xml:space="preserve"> O.G., Nosova Y.V., </w:t>
            </w:r>
            <w:proofErr w:type="spellStart"/>
            <w:r w:rsidRPr="00DA1F3E">
              <w:rPr>
                <w:rFonts w:ascii="Times New Roman" w:hAnsi="Times New Roman" w:cs="Times New Roman"/>
                <w:b w:val="0"/>
                <w:sz w:val="20"/>
                <w:szCs w:val="20"/>
              </w:rPr>
              <w:t>Shuhlyapina</w:t>
            </w:r>
            <w:proofErr w:type="spellEnd"/>
            <w:r w:rsidRPr="00DA1F3E">
              <w:rPr>
                <w:rFonts w:ascii="Times New Roman" w:hAnsi="Times New Roman" w:cs="Times New Roman"/>
                <w:b w:val="0"/>
                <w:sz w:val="20"/>
                <w:szCs w:val="20"/>
              </w:rPr>
              <w:t xml:space="preserve"> N.O., </w:t>
            </w:r>
            <w:proofErr w:type="spellStart"/>
            <w:r w:rsidRPr="00DA1F3E">
              <w:rPr>
                <w:rFonts w:ascii="Times New Roman" w:hAnsi="Times New Roman" w:cs="Times New Roman"/>
                <w:b w:val="0"/>
                <w:sz w:val="20"/>
                <w:szCs w:val="20"/>
              </w:rPr>
              <w:t>Zlepko</w:t>
            </w:r>
            <w:proofErr w:type="spellEnd"/>
            <w:r w:rsidRPr="00DA1F3E">
              <w:rPr>
                <w:rFonts w:ascii="Times New Roman" w:hAnsi="Times New Roman" w:cs="Times New Roman"/>
                <w:b w:val="0"/>
                <w:sz w:val="20"/>
                <w:szCs w:val="20"/>
              </w:rPr>
              <w:t xml:space="preserve"> S.M., Tymchyk S.V., Hotra O., Imanbek B., </w:t>
            </w:r>
            <w:proofErr w:type="spellStart"/>
            <w:r w:rsidRPr="00DA1F3E">
              <w:rPr>
                <w:rFonts w:ascii="Times New Roman" w:hAnsi="Times New Roman" w:cs="Times New Roman"/>
                <w:b w:val="0"/>
                <w:sz w:val="20"/>
                <w:szCs w:val="20"/>
              </w:rPr>
              <w:t>Kalizhanova</w:t>
            </w:r>
            <w:proofErr w:type="spellEnd"/>
            <w:r w:rsidRPr="00DA1F3E">
              <w:rPr>
                <w:rFonts w:ascii="Times New Roman" w:hAnsi="Times New Roman" w:cs="Times New Roman"/>
                <w:b w:val="0"/>
                <w:sz w:val="20"/>
                <w:szCs w:val="20"/>
              </w:rPr>
              <w:t xml:space="preserve"> A., </w:t>
            </w:r>
            <w:proofErr w:type="spellStart"/>
            <w:r w:rsidRPr="00DA1F3E">
              <w:rPr>
                <w:rFonts w:ascii="Times New Roman" w:hAnsi="Times New Roman" w:cs="Times New Roman"/>
                <w:b w:val="0"/>
                <w:sz w:val="20"/>
                <w:szCs w:val="20"/>
              </w:rPr>
              <w:t>Mussabekova</w:t>
            </w:r>
            <w:proofErr w:type="spellEnd"/>
            <w:r w:rsidRPr="00DA1F3E">
              <w:rPr>
                <w:rFonts w:ascii="Times New Roman" w:hAnsi="Times New Roman" w:cs="Times New Roman"/>
                <w:b w:val="0"/>
                <w:sz w:val="20"/>
                <w:szCs w:val="20"/>
              </w:rPr>
              <w:t xml:space="preserve"> A.</w:t>
            </w:r>
          </w:p>
        </w:tc>
        <w:tc>
          <w:tcPr>
            <w:tcW w:w="1106" w:type="dxa"/>
            <w:tcBorders>
              <w:top w:val="single" w:sz="4" w:space="0" w:color="auto"/>
              <w:left w:val="single" w:sz="4" w:space="0" w:color="auto"/>
              <w:bottom w:val="single" w:sz="4" w:space="0" w:color="auto"/>
              <w:right w:val="single" w:sz="4" w:space="0" w:color="auto"/>
            </w:tcBorders>
          </w:tcPr>
          <w:p w14:paraId="42652DA1" w14:textId="56B11AB1" w:rsidR="0052793D" w:rsidRPr="00DA1F3E" w:rsidRDefault="0052793D" w:rsidP="0052793D">
            <w:pPr>
              <w:rPr>
                <w:bCs/>
                <w:sz w:val="20"/>
                <w:szCs w:val="20"/>
                <w:lang w:val="kk-KZ"/>
              </w:rPr>
            </w:pPr>
            <w:r w:rsidRPr="00DA1F3E">
              <w:rPr>
                <w:bCs/>
                <w:sz w:val="20"/>
                <w:szCs w:val="20"/>
                <w:lang w:val="kk-KZ"/>
              </w:rPr>
              <w:t>теңавтор</w:t>
            </w:r>
          </w:p>
        </w:tc>
      </w:tr>
      <w:tr w:rsidR="00DA1F3E" w:rsidRPr="00DA1F3E" w14:paraId="1368C2BE" w14:textId="77777777" w:rsidTr="00693D34">
        <w:trPr>
          <w:trHeight w:val="146"/>
        </w:trPr>
        <w:tc>
          <w:tcPr>
            <w:tcW w:w="421" w:type="dxa"/>
            <w:tcBorders>
              <w:top w:val="single" w:sz="4" w:space="0" w:color="auto"/>
              <w:left w:val="single" w:sz="4" w:space="0" w:color="auto"/>
              <w:bottom w:val="single" w:sz="4" w:space="0" w:color="auto"/>
              <w:right w:val="single" w:sz="4" w:space="0" w:color="auto"/>
            </w:tcBorders>
          </w:tcPr>
          <w:p w14:paraId="0B29ADC9" w14:textId="77777777" w:rsidR="0052793D" w:rsidRPr="00DA1F3E" w:rsidRDefault="0052793D" w:rsidP="0052793D">
            <w:pPr>
              <w:numPr>
                <w:ilvl w:val="0"/>
                <w:numId w:val="1"/>
              </w:numPr>
              <w:ind w:left="0" w:firstLine="0"/>
              <w:rPr>
                <w:bCs/>
                <w:sz w:val="20"/>
                <w:szCs w:val="20"/>
              </w:rPr>
            </w:pPr>
          </w:p>
        </w:tc>
        <w:tc>
          <w:tcPr>
            <w:tcW w:w="2239" w:type="dxa"/>
            <w:tcBorders>
              <w:top w:val="single" w:sz="4" w:space="0" w:color="auto"/>
              <w:left w:val="single" w:sz="4" w:space="0" w:color="auto"/>
              <w:bottom w:val="single" w:sz="4" w:space="0" w:color="auto"/>
              <w:right w:val="single" w:sz="4" w:space="0" w:color="auto"/>
            </w:tcBorders>
          </w:tcPr>
          <w:p w14:paraId="2E10970D" w14:textId="77777777" w:rsidR="0052793D" w:rsidRPr="00DA1F3E" w:rsidRDefault="0052793D" w:rsidP="0052793D">
            <w:pPr>
              <w:pStyle w:val="2"/>
              <w:shd w:val="clear" w:color="auto" w:fill="FFFFFF"/>
              <w:spacing w:before="0"/>
              <w:rPr>
                <w:rFonts w:ascii="Times New Roman" w:hAnsi="Times New Roman" w:cs="Times New Roman"/>
                <w:bCs/>
                <w:color w:val="auto"/>
                <w:sz w:val="20"/>
                <w:szCs w:val="20"/>
              </w:rPr>
            </w:pPr>
            <w:r w:rsidRPr="00DA1F3E">
              <w:rPr>
                <w:rStyle w:val="highlight-modulemmpyy"/>
                <w:rFonts w:ascii="Times New Roman" w:hAnsi="Times New Roman" w:cs="Times New Roman"/>
                <w:bCs/>
                <w:color w:val="auto"/>
                <w:sz w:val="20"/>
                <w:szCs w:val="20"/>
              </w:rPr>
              <w:t>Mathematical control system of grid-tied multilevel voltage inverter</w:t>
            </w:r>
          </w:p>
          <w:p w14:paraId="58FC9C22" w14:textId="77777777" w:rsidR="0052793D" w:rsidRPr="00DA1F3E" w:rsidRDefault="0052793D" w:rsidP="0052793D">
            <w:pPr>
              <w:pStyle w:val="2"/>
              <w:shd w:val="clear" w:color="auto" w:fill="FFFFFF"/>
              <w:spacing w:before="0"/>
              <w:rPr>
                <w:rStyle w:val="highlight-modulemmpyy"/>
                <w:rFonts w:ascii="Times New Roman" w:hAnsi="Times New Roman" w:cs="Times New Roman"/>
                <w:bCs/>
                <w:color w:val="auto"/>
                <w:sz w:val="20"/>
                <w:szCs w:val="20"/>
              </w:rPr>
            </w:pPr>
          </w:p>
        </w:tc>
        <w:tc>
          <w:tcPr>
            <w:tcW w:w="879" w:type="dxa"/>
            <w:tcBorders>
              <w:top w:val="single" w:sz="4" w:space="0" w:color="auto"/>
              <w:left w:val="single" w:sz="4" w:space="0" w:color="auto"/>
              <w:bottom w:val="single" w:sz="4" w:space="0" w:color="auto"/>
              <w:right w:val="single" w:sz="4" w:space="0" w:color="auto"/>
            </w:tcBorders>
          </w:tcPr>
          <w:p w14:paraId="6DFEB351" w14:textId="110287BC" w:rsidR="0052793D" w:rsidRPr="00DA1F3E" w:rsidRDefault="0052793D" w:rsidP="0052793D">
            <w:pPr>
              <w:rPr>
                <w:rFonts w:eastAsia="Garamond"/>
                <w:bCs/>
                <w:sz w:val="20"/>
                <w:szCs w:val="20"/>
              </w:rPr>
            </w:pPr>
            <w:proofErr w:type="spellStart"/>
            <w:r w:rsidRPr="00DA1F3E">
              <w:rPr>
                <w:rFonts w:eastAsia="Garamond"/>
                <w:bCs/>
                <w:sz w:val="20"/>
                <w:szCs w:val="20"/>
              </w:rPr>
              <w:t>Мақала</w:t>
            </w:r>
            <w:proofErr w:type="spellEnd"/>
          </w:p>
        </w:tc>
        <w:tc>
          <w:tcPr>
            <w:tcW w:w="3119" w:type="dxa"/>
            <w:tcBorders>
              <w:top w:val="single" w:sz="4" w:space="0" w:color="auto"/>
              <w:left w:val="single" w:sz="4" w:space="0" w:color="auto"/>
              <w:bottom w:val="single" w:sz="4" w:space="0" w:color="auto"/>
              <w:right w:val="single" w:sz="4" w:space="0" w:color="auto"/>
            </w:tcBorders>
          </w:tcPr>
          <w:p w14:paraId="79D9F19D" w14:textId="77777777" w:rsidR="0052793D" w:rsidRPr="00DA1F3E" w:rsidRDefault="0052793D" w:rsidP="0052793D">
            <w:pPr>
              <w:pStyle w:val="4"/>
              <w:shd w:val="clear" w:color="auto" w:fill="FFFFFF"/>
              <w:ind w:left="0"/>
              <w:rPr>
                <w:rFonts w:ascii="Times New Roman" w:hAnsi="Times New Roman" w:cs="Times New Roman"/>
                <w:b w:val="0"/>
                <w:sz w:val="20"/>
                <w:szCs w:val="20"/>
              </w:rPr>
            </w:pPr>
            <w:hyperlink r:id="rId19" w:history="1">
              <w:proofErr w:type="spellStart"/>
              <w:r w:rsidRPr="00DA1F3E">
                <w:rPr>
                  <w:rStyle w:val="a9"/>
                  <w:rFonts w:ascii="Times New Roman" w:hAnsi="Times New Roman" w:cs="Times New Roman"/>
                  <w:b w:val="0"/>
                  <w:sz w:val="20"/>
                  <w:szCs w:val="20"/>
                  <w:bdr w:val="none" w:sz="0" w:space="0" w:color="auto" w:frame="1"/>
                  <w:shd w:val="clear" w:color="auto" w:fill="FFFFFF"/>
                </w:rPr>
                <w:t>Przeglad</w:t>
              </w:r>
              <w:proofErr w:type="spellEnd"/>
              <w:r w:rsidRPr="00DA1F3E">
                <w:rPr>
                  <w:rStyle w:val="a9"/>
                  <w:rFonts w:ascii="Times New Roman" w:hAnsi="Times New Roman" w:cs="Times New Roman"/>
                  <w:b w:val="0"/>
                  <w:sz w:val="20"/>
                  <w:szCs w:val="20"/>
                  <w:bdr w:val="none" w:sz="0" w:space="0" w:color="auto" w:frame="1"/>
                  <w:shd w:val="clear" w:color="auto" w:fill="FFFFFF"/>
                </w:rPr>
                <w:t xml:space="preserve"> </w:t>
              </w:r>
              <w:proofErr w:type="spellStart"/>
              <w:r w:rsidRPr="00DA1F3E">
                <w:rPr>
                  <w:rStyle w:val="a9"/>
                  <w:rFonts w:ascii="Times New Roman" w:hAnsi="Times New Roman" w:cs="Times New Roman"/>
                  <w:b w:val="0"/>
                  <w:sz w:val="20"/>
                  <w:szCs w:val="20"/>
                  <w:bdr w:val="none" w:sz="0" w:space="0" w:color="auto" w:frame="1"/>
                  <w:shd w:val="clear" w:color="auto" w:fill="FFFFFF"/>
                </w:rPr>
                <w:t>Elektrotechniczny</w:t>
              </w:r>
              <w:proofErr w:type="spellEnd"/>
            </w:hyperlink>
            <w:r w:rsidRPr="00DA1F3E">
              <w:rPr>
                <w:rFonts w:ascii="Times New Roman" w:hAnsi="Times New Roman" w:cs="Times New Roman"/>
                <w:b w:val="0"/>
                <w:sz w:val="20"/>
                <w:szCs w:val="20"/>
              </w:rPr>
              <w:t xml:space="preserve">,  93 (3), pp. 140 - 143 (2017), ISSN: </w:t>
            </w:r>
            <w:r w:rsidRPr="00DA1F3E">
              <w:rPr>
                <w:rFonts w:ascii="Times New Roman" w:hAnsi="Times New Roman" w:cs="Times New Roman"/>
                <w:b w:val="0"/>
                <w:sz w:val="20"/>
                <w:szCs w:val="20"/>
                <w:shd w:val="clear" w:color="auto" w:fill="FFFFFF"/>
              </w:rPr>
              <w:t xml:space="preserve">  0033-2097</w:t>
            </w:r>
          </w:p>
          <w:p w14:paraId="3916FAD6" w14:textId="77777777" w:rsidR="0052793D" w:rsidRPr="00DA1F3E" w:rsidRDefault="0052793D" w:rsidP="0052793D">
            <w:pPr>
              <w:pStyle w:val="4"/>
              <w:shd w:val="clear" w:color="auto" w:fill="FFFFFF"/>
              <w:ind w:left="0"/>
              <w:rPr>
                <w:rFonts w:ascii="Times New Roman" w:hAnsi="Times New Roman" w:cs="Times New Roman"/>
                <w:b w:val="0"/>
                <w:sz w:val="20"/>
                <w:szCs w:val="20"/>
              </w:rPr>
            </w:pPr>
          </w:p>
          <w:p w14:paraId="41A1C5AC" w14:textId="6AB8274F" w:rsidR="0052793D" w:rsidRPr="00DA1F3E" w:rsidRDefault="0009558B" w:rsidP="0052793D">
            <w:pPr>
              <w:pStyle w:val="4"/>
              <w:shd w:val="clear" w:color="auto" w:fill="FFFFFF"/>
              <w:ind w:left="0"/>
              <w:rPr>
                <w:rFonts w:ascii="Times New Roman" w:hAnsi="Times New Roman" w:cs="Times New Roman"/>
                <w:b w:val="0"/>
                <w:sz w:val="20"/>
                <w:szCs w:val="20"/>
                <w:u w:val="single"/>
              </w:rPr>
            </w:pPr>
            <w:hyperlink r:id="rId20" w:history="1">
              <w:r w:rsidRPr="00DA1F3E">
                <w:rPr>
                  <w:rStyle w:val="a5"/>
                  <w:rFonts w:ascii="Times New Roman" w:hAnsi="Times New Roman" w:cs="Times New Roman"/>
                  <w:b w:val="0"/>
                  <w:color w:val="auto"/>
                  <w:sz w:val="20"/>
                  <w:szCs w:val="20"/>
                  <w:shd w:val="clear" w:color="auto" w:fill="FFFFFF"/>
                </w:rPr>
                <w:t xml:space="preserve">https://doi.org/10.15199/48.2017.03.31 </w:t>
              </w:r>
            </w:hyperlink>
          </w:p>
          <w:p w14:paraId="762940D5" w14:textId="77777777" w:rsidR="0052793D" w:rsidRPr="00DA1F3E" w:rsidRDefault="0052793D" w:rsidP="0052793D">
            <w:pPr>
              <w:pStyle w:val="4"/>
              <w:shd w:val="clear" w:color="auto" w:fill="FFFFFF"/>
              <w:ind w:left="0"/>
              <w:rPr>
                <w:rFonts w:ascii="Times New Roman" w:hAnsi="Times New Roman" w:cs="Times New Roman"/>
                <w:b w:val="0"/>
                <w:sz w:val="20"/>
                <w:szCs w:val="20"/>
                <w:lang w:val="kk-KZ"/>
              </w:rPr>
            </w:pPr>
          </w:p>
          <w:p w14:paraId="5F322B00" w14:textId="19DF8044" w:rsidR="0052793D" w:rsidRPr="00DA1F3E" w:rsidRDefault="0009558B" w:rsidP="0052793D">
            <w:pPr>
              <w:pStyle w:val="4"/>
              <w:shd w:val="clear" w:color="auto" w:fill="FFFFFF"/>
              <w:ind w:left="0"/>
              <w:rPr>
                <w:rFonts w:ascii="Times New Roman" w:hAnsi="Times New Roman" w:cs="Times New Roman"/>
                <w:b w:val="0"/>
                <w:sz w:val="20"/>
                <w:szCs w:val="20"/>
                <w:lang w:val="kk-KZ"/>
              </w:rPr>
            </w:pPr>
            <w:r w:rsidRPr="00DA1F3E">
              <w:rPr>
                <w:rFonts w:ascii="Times New Roman" w:hAnsi="Times New Roman" w:cs="Times New Roman"/>
                <w:b w:val="0"/>
                <w:sz w:val="20"/>
                <w:szCs w:val="20"/>
                <w:lang w:val="kk-KZ"/>
              </w:rPr>
              <w:t>https://www.scopus.com/inward/record.uri?eid=2-s2.0-85014321462&amp;doi=10.15199%2f48.2017.03.31&amp;partnerID=40&amp;md5=0722ab4f8eeb3015a23240b1592f9131</w:t>
            </w:r>
          </w:p>
        </w:tc>
        <w:tc>
          <w:tcPr>
            <w:tcW w:w="1984" w:type="dxa"/>
            <w:tcBorders>
              <w:top w:val="single" w:sz="4" w:space="0" w:color="auto"/>
              <w:left w:val="single" w:sz="4" w:space="0" w:color="auto"/>
              <w:bottom w:val="single" w:sz="4" w:space="0" w:color="auto"/>
              <w:right w:val="single" w:sz="4" w:space="0" w:color="auto"/>
            </w:tcBorders>
          </w:tcPr>
          <w:p w14:paraId="241D5A9E" w14:textId="77777777" w:rsidR="0052793D" w:rsidRPr="00DA1F3E" w:rsidRDefault="0052793D" w:rsidP="0052793D">
            <w:pPr>
              <w:autoSpaceDE w:val="0"/>
              <w:autoSpaceDN w:val="0"/>
              <w:adjustRightInd w:val="0"/>
              <w:rPr>
                <w:bCs/>
                <w:sz w:val="20"/>
                <w:szCs w:val="20"/>
              </w:rPr>
            </w:pPr>
            <w:r w:rsidRPr="00DA1F3E">
              <w:rPr>
                <w:bCs/>
                <w:sz w:val="20"/>
                <w:szCs w:val="20"/>
              </w:rPr>
              <w:t>Q4, SJR=0.17</w:t>
            </w:r>
          </w:p>
          <w:p w14:paraId="3B642468" w14:textId="77777777" w:rsidR="00B900E9" w:rsidRPr="00B900E9" w:rsidRDefault="00B900E9" w:rsidP="00B900E9">
            <w:pPr>
              <w:autoSpaceDE w:val="0"/>
              <w:autoSpaceDN w:val="0"/>
              <w:adjustRightInd w:val="0"/>
              <w:rPr>
                <w:bCs/>
                <w:sz w:val="20"/>
                <w:szCs w:val="20"/>
              </w:rPr>
            </w:pPr>
            <w:r w:rsidRPr="00B900E9">
              <w:rPr>
                <w:bCs/>
                <w:sz w:val="20"/>
                <w:szCs w:val="20"/>
              </w:rPr>
              <w:t>Engineering</w:t>
            </w:r>
          </w:p>
          <w:p w14:paraId="0BD58679" w14:textId="77777777" w:rsidR="00B900E9" w:rsidRPr="00B900E9" w:rsidRDefault="00B900E9" w:rsidP="00B900E9">
            <w:pPr>
              <w:autoSpaceDE w:val="0"/>
              <w:autoSpaceDN w:val="0"/>
              <w:adjustRightInd w:val="0"/>
              <w:rPr>
                <w:bCs/>
                <w:sz w:val="20"/>
                <w:szCs w:val="20"/>
              </w:rPr>
            </w:pPr>
            <w:r w:rsidRPr="00B900E9">
              <w:rPr>
                <w:bCs/>
                <w:sz w:val="20"/>
                <w:szCs w:val="20"/>
              </w:rPr>
              <w:t>Electrical and Electronic Engineering</w:t>
            </w:r>
          </w:p>
          <w:p w14:paraId="22A89384" w14:textId="0C6FE300" w:rsidR="0052793D" w:rsidRPr="00DA1F3E" w:rsidRDefault="0052793D" w:rsidP="0052793D">
            <w:pPr>
              <w:autoSpaceDE w:val="0"/>
              <w:autoSpaceDN w:val="0"/>
              <w:adjustRightInd w:val="0"/>
              <w:rPr>
                <w:bCs/>
                <w:sz w:val="20"/>
                <w:szCs w:val="20"/>
                <w:lang w:val="kk-KZ"/>
              </w:rPr>
            </w:pPr>
          </w:p>
        </w:tc>
        <w:tc>
          <w:tcPr>
            <w:tcW w:w="1134" w:type="dxa"/>
            <w:tcBorders>
              <w:top w:val="single" w:sz="4" w:space="0" w:color="auto"/>
              <w:left w:val="single" w:sz="4" w:space="0" w:color="auto"/>
              <w:bottom w:val="single" w:sz="4" w:space="0" w:color="auto"/>
              <w:right w:val="single" w:sz="4" w:space="0" w:color="auto"/>
            </w:tcBorders>
          </w:tcPr>
          <w:p w14:paraId="382FF3BD" w14:textId="301CEC34" w:rsidR="0052793D" w:rsidRPr="00DA1F3E" w:rsidRDefault="0052793D" w:rsidP="0052793D">
            <w:pPr>
              <w:pStyle w:val="4"/>
              <w:shd w:val="clear" w:color="auto" w:fill="FFFFFF"/>
              <w:ind w:left="0"/>
              <w:rPr>
                <w:rFonts w:ascii="Times New Roman" w:hAnsi="Times New Roman" w:cs="Times New Roman"/>
                <w:b w:val="0"/>
                <w:sz w:val="20"/>
                <w:szCs w:val="20"/>
                <w:lang w:val="kk-KZ"/>
              </w:rPr>
            </w:pPr>
            <w:r w:rsidRPr="00DA1F3E">
              <w:rPr>
                <w:rFonts w:ascii="Times New Roman" w:hAnsi="Times New Roman" w:cs="Times New Roman"/>
                <w:b w:val="0"/>
                <w:sz w:val="20"/>
                <w:szCs w:val="20"/>
              </w:rPr>
              <w:t>Science Citation Index Expanded</w:t>
            </w:r>
          </w:p>
        </w:tc>
        <w:tc>
          <w:tcPr>
            <w:tcW w:w="1672" w:type="dxa"/>
            <w:tcBorders>
              <w:top w:val="single" w:sz="4" w:space="0" w:color="auto"/>
              <w:left w:val="single" w:sz="4" w:space="0" w:color="auto"/>
              <w:bottom w:val="single" w:sz="4" w:space="0" w:color="auto"/>
              <w:right w:val="single" w:sz="4" w:space="0" w:color="auto"/>
            </w:tcBorders>
          </w:tcPr>
          <w:p w14:paraId="432A6792" w14:textId="77777777" w:rsidR="0052793D" w:rsidRPr="00DA1F3E" w:rsidRDefault="0052793D" w:rsidP="0052793D">
            <w:pPr>
              <w:rPr>
                <w:rFonts w:eastAsia="Garamond"/>
                <w:bCs/>
                <w:sz w:val="20"/>
                <w:szCs w:val="20"/>
              </w:rPr>
            </w:pPr>
            <w:proofErr w:type="spellStart"/>
            <w:r w:rsidRPr="00DA1F3E">
              <w:rPr>
                <w:rFonts w:eastAsia="Garamond"/>
                <w:bCs/>
                <w:sz w:val="20"/>
                <w:szCs w:val="20"/>
              </w:rPr>
              <w:t>Процентиль</w:t>
            </w:r>
            <w:proofErr w:type="spellEnd"/>
            <w:r w:rsidRPr="00DA1F3E">
              <w:rPr>
                <w:rFonts w:eastAsia="Garamond"/>
                <w:bCs/>
                <w:sz w:val="20"/>
                <w:szCs w:val="20"/>
              </w:rPr>
              <w:t xml:space="preserve"> -19, </w:t>
            </w:r>
          </w:p>
          <w:p w14:paraId="3C1D4303" w14:textId="77777777" w:rsidR="00B900E9" w:rsidRPr="00B900E9" w:rsidRDefault="00B900E9" w:rsidP="00B900E9">
            <w:pPr>
              <w:rPr>
                <w:bCs/>
                <w:sz w:val="20"/>
                <w:szCs w:val="20"/>
              </w:rPr>
            </w:pPr>
            <w:r w:rsidRPr="00B900E9">
              <w:rPr>
                <w:bCs/>
                <w:sz w:val="20"/>
                <w:szCs w:val="20"/>
              </w:rPr>
              <w:t>Engineering</w:t>
            </w:r>
          </w:p>
          <w:p w14:paraId="49A0AD25" w14:textId="77777777" w:rsidR="00B900E9" w:rsidRPr="00B900E9" w:rsidRDefault="00B900E9" w:rsidP="00B900E9">
            <w:pPr>
              <w:rPr>
                <w:bCs/>
                <w:sz w:val="20"/>
                <w:szCs w:val="20"/>
              </w:rPr>
            </w:pPr>
            <w:r w:rsidRPr="00B900E9">
              <w:rPr>
                <w:bCs/>
                <w:sz w:val="20"/>
                <w:szCs w:val="20"/>
              </w:rPr>
              <w:t>Electrical and Electronic Engineering</w:t>
            </w:r>
          </w:p>
          <w:p w14:paraId="22A669C3" w14:textId="612DFBAF" w:rsidR="0052793D" w:rsidRPr="00DA1F3E" w:rsidRDefault="0052793D" w:rsidP="0052793D">
            <w:pPr>
              <w:rPr>
                <w:rFonts w:eastAsia="Garamond"/>
                <w:bCs/>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653417FB" w14:textId="5C6A082D" w:rsidR="0052793D" w:rsidRPr="00DA1F3E" w:rsidRDefault="0009558B" w:rsidP="0009558B">
            <w:pPr>
              <w:pStyle w:val="4"/>
              <w:shd w:val="clear" w:color="auto" w:fill="FFFFFF"/>
              <w:ind w:left="0"/>
              <w:rPr>
                <w:rFonts w:ascii="Times New Roman" w:hAnsi="Times New Roman" w:cs="Times New Roman"/>
                <w:b w:val="0"/>
                <w:sz w:val="20"/>
                <w:szCs w:val="20"/>
                <w:lang w:val="kk-KZ"/>
              </w:rPr>
            </w:pPr>
            <w:r w:rsidRPr="00DA1F3E">
              <w:rPr>
                <w:rFonts w:ascii="Times New Roman" w:hAnsi="Times New Roman" w:cs="Times New Roman"/>
                <w:b w:val="0"/>
                <w:sz w:val="20"/>
                <w:szCs w:val="20"/>
                <w:lang w:val="kk-KZ"/>
              </w:rPr>
              <w:t>Grabko V., Levitskiy S., Bombyk V., Wojcik W., Hotra O., Imanbek B.</w:t>
            </w:r>
          </w:p>
        </w:tc>
        <w:tc>
          <w:tcPr>
            <w:tcW w:w="1106" w:type="dxa"/>
            <w:tcBorders>
              <w:top w:val="single" w:sz="4" w:space="0" w:color="auto"/>
              <w:left w:val="single" w:sz="4" w:space="0" w:color="auto"/>
              <w:bottom w:val="single" w:sz="4" w:space="0" w:color="auto"/>
              <w:right w:val="single" w:sz="4" w:space="0" w:color="auto"/>
            </w:tcBorders>
          </w:tcPr>
          <w:p w14:paraId="1A88F697" w14:textId="1853E8A1" w:rsidR="0052793D" w:rsidRPr="00DA1F3E" w:rsidRDefault="0052793D" w:rsidP="0052793D">
            <w:pPr>
              <w:rPr>
                <w:bCs/>
                <w:sz w:val="20"/>
                <w:szCs w:val="20"/>
              </w:rPr>
            </w:pPr>
            <w:r w:rsidRPr="00DA1F3E">
              <w:rPr>
                <w:bCs/>
                <w:sz w:val="20"/>
                <w:szCs w:val="20"/>
                <w:lang w:val="kk-KZ"/>
              </w:rPr>
              <w:t>теңавтор</w:t>
            </w:r>
          </w:p>
        </w:tc>
      </w:tr>
    </w:tbl>
    <w:p w14:paraId="4ADDD9EC" w14:textId="77777777" w:rsidR="004907D3" w:rsidRDefault="004907D3" w:rsidP="00A93321">
      <w:pPr>
        <w:spacing w:after="160" w:line="259" w:lineRule="auto"/>
        <w:rPr>
          <w:bCs/>
          <w:sz w:val="20"/>
          <w:szCs w:val="20"/>
          <w:lang w:val="kk-KZ"/>
        </w:rPr>
      </w:pPr>
    </w:p>
    <w:p w14:paraId="5232B9E0" w14:textId="6CEFE981" w:rsidR="004907D3" w:rsidRPr="00DA1F3E" w:rsidRDefault="004907D3" w:rsidP="00A93321">
      <w:pPr>
        <w:spacing w:after="160" w:line="259" w:lineRule="auto"/>
        <w:rPr>
          <w:bCs/>
          <w:sz w:val="20"/>
          <w:szCs w:val="20"/>
          <w:lang w:val="kk-KZ"/>
        </w:rPr>
        <w:sectPr w:rsidR="004907D3" w:rsidRPr="00DA1F3E" w:rsidSect="00A37883">
          <w:footerReference w:type="default" r:id="rId21"/>
          <w:pgSz w:w="15840" w:h="12240" w:orient="landscape"/>
          <w:pgMar w:top="851" w:right="567" w:bottom="851" w:left="567" w:header="709" w:footer="709" w:gutter="0"/>
          <w:cols w:space="708"/>
          <w:docGrid w:linePitch="360"/>
        </w:sectPr>
      </w:pPr>
    </w:p>
    <w:p w14:paraId="229AA34F" w14:textId="77777777" w:rsidR="00A637C4" w:rsidRPr="00DA1F3E" w:rsidRDefault="00A637C4" w:rsidP="00A637C4">
      <w:pPr>
        <w:tabs>
          <w:tab w:val="left" w:pos="1260"/>
        </w:tabs>
        <w:jc w:val="center"/>
        <w:rPr>
          <w:bCs/>
          <w:sz w:val="20"/>
          <w:szCs w:val="20"/>
          <w:lang w:val="kk-KZ"/>
        </w:rPr>
      </w:pPr>
      <w:r w:rsidRPr="00DA1F3E">
        <w:rPr>
          <w:bCs/>
          <w:sz w:val="20"/>
          <w:szCs w:val="20"/>
          <w:lang w:val="kk-KZ"/>
        </w:rPr>
        <w:lastRenderedPageBreak/>
        <w:t>Әл-Фараби атындағы Қазақ ұлттық университеті</w:t>
      </w:r>
    </w:p>
    <w:p w14:paraId="2177C047" w14:textId="77777777" w:rsidR="00A637C4" w:rsidRPr="00DA1F3E" w:rsidRDefault="00A637C4" w:rsidP="00A637C4">
      <w:pPr>
        <w:tabs>
          <w:tab w:val="left" w:pos="1260"/>
        </w:tabs>
        <w:jc w:val="center"/>
        <w:rPr>
          <w:bCs/>
          <w:sz w:val="20"/>
          <w:szCs w:val="20"/>
          <w:lang w:val="kk-KZ"/>
        </w:rPr>
      </w:pPr>
      <w:r w:rsidRPr="00DA1F3E">
        <w:rPr>
          <w:bCs/>
          <w:sz w:val="20"/>
          <w:szCs w:val="20"/>
          <w:lang w:val="kk-KZ"/>
        </w:rPr>
        <w:t xml:space="preserve">Ақпараттық технологиялар факультеті Жасанды интеллект </w:t>
      </w:r>
    </w:p>
    <w:p w14:paraId="0A182E93" w14:textId="77777777" w:rsidR="00A637C4" w:rsidRPr="00DA1F3E" w:rsidRDefault="00A637C4" w:rsidP="00A637C4">
      <w:pPr>
        <w:tabs>
          <w:tab w:val="left" w:pos="1260"/>
        </w:tabs>
        <w:jc w:val="center"/>
        <w:rPr>
          <w:bCs/>
          <w:sz w:val="20"/>
          <w:szCs w:val="20"/>
          <w:lang w:val="kk-KZ"/>
        </w:rPr>
      </w:pPr>
      <w:r w:rsidRPr="00DA1F3E">
        <w:rPr>
          <w:bCs/>
          <w:sz w:val="20"/>
          <w:szCs w:val="20"/>
          <w:lang w:val="kk-KZ"/>
        </w:rPr>
        <w:t xml:space="preserve"> кафедрасының аға оқытушысы, </w:t>
      </w:r>
    </w:p>
    <w:p w14:paraId="5CBF7B84" w14:textId="77777777" w:rsidR="00A637C4" w:rsidRPr="00DA1F3E" w:rsidRDefault="00A637C4" w:rsidP="00A637C4">
      <w:pPr>
        <w:ind w:firstLine="426"/>
        <w:jc w:val="center"/>
        <w:rPr>
          <w:bCs/>
          <w:i/>
          <w:sz w:val="20"/>
          <w:szCs w:val="20"/>
          <w:lang w:val="kk-KZ"/>
        </w:rPr>
      </w:pPr>
      <w:r w:rsidRPr="00DA1F3E">
        <w:rPr>
          <w:bCs/>
          <w:sz w:val="20"/>
          <w:szCs w:val="20"/>
          <w:lang w:val="kk-KZ"/>
        </w:rPr>
        <w:t>PhD Иманбек Баглан Талгаткызы</w:t>
      </w:r>
    </w:p>
    <w:p w14:paraId="38F2670C" w14:textId="77777777" w:rsidR="00A637C4" w:rsidRPr="00DA1F3E" w:rsidRDefault="00A637C4" w:rsidP="00A637C4">
      <w:pPr>
        <w:jc w:val="center"/>
        <w:rPr>
          <w:bCs/>
          <w:sz w:val="20"/>
          <w:szCs w:val="20"/>
          <w:lang w:val="kk-KZ"/>
        </w:rPr>
      </w:pPr>
      <w:r w:rsidRPr="00DA1F3E">
        <w:rPr>
          <w:bCs/>
          <w:sz w:val="20"/>
          <w:szCs w:val="20"/>
          <w:lang w:val="kk-KZ"/>
        </w:rPr>
        <w:t>ғылыми еңбектерінің</w:t>
      </w:r>
    </w:p>
    <w:p w14:paraId="46680702" w14:textId="77777777" w:rsidR="00A637C4" w:rsidRPr="00504C12" w:rsidRDefault="00A637C4" w:rsidP="00A637C4">
      <w:pPr>
        <w:jc w:val="center"/>
        <w:rPr>
          <w:bCs/>
          <w:sz w:val="20"/>
          <w:szCs w:val="20"/>
          <w:lang w:val="kk-KZ"/>
        </w:rPr>
      </w:pPr>
    </w:p>
    <w:p w14:paraId="1FE1B4CA" w14:textId="77777777" w:rsidR="00A637C4" w:rsidRPr="00DA1F3E" w:rsidRDefault="00A637C4" w:rsidP="00A637C4">
      <w:pPr>
        <w:jc w:val="center"/>
        <w:rPr>
          <w:bCs/>
          <w:sz w:val="20"/>
          <w:szCs w:val="20"/>
          <w:lang w:val="kk-KZ"/>
        </w:rPr>
      </w:pPr>
      <w:r w:rsidRPr="00DA1F3E">
        <w:rPr>
          <w:bCs/>
          <w:sz w:val="20"/>
          <w:szCs w:val="20"/>
          <w:lang w:val="kk-KZ"/>
        </w:rPr>
        <w:t>Т І З І М І</w:t>
      </w:r>
    </w:p>
    <w:tbl>
      <w:tblPr>
        <w:tblW w:w="100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9"/>
        <w:gridCol w:w="4396"/>
        <w:gridCol w:w="1985"/>
      </w:tblGrid>
      <w:tr w:rsidR="00A637C4" w:rsidRPr="00867427" w14:paraId="21FA35CA" w14:textId="77777777" w:rsidTr="00BB7DDD">
        <w:trPr>
          <w:trHeight w:val="603"/>
        </w:trPr>
        <w:tc>
          <w:tcPr>
            <w:tcW w:w="566" w:type="dxa"/>
          </w:tcPr>
          <w:p w14:paraId="30E173CA" w14:textId="77777777" w:rsidR="00A637C4" w:rsidRPr="00867427" w:rsidRDefault="00A637C4" w:rsidP="00BB7DDD">
            <w:pPr>
              <w:jc w:val="center"/>
              <w:rPr>
                <w:bCs/>
                <w:sz w:val="18"/>
                <w:szCs w:val="18"/>
                <w:lang w:val="kk-KZ"/>
              </w:rPr>
            </w:pPr>
            <w:r w:rsidRPr="00867427">
              <w:rPr>
                <w:bCs/>
                <w:sz w:val="18"/>
                <w:szCs w:val="18"/>
                <w:lang w:val="kk-KZ"/>
              </w:rPr>
              <w:t>№</w:t>
            </w:r>
          </w:p>
        </w:tc>
        <w:tc>
          <w:tcPr>
            <w:tcW w:w="3119" w:type="dxa"/>
          </w:tcPr>
          <w:p w14:paraId="5423CE05" w14:textId="77777777" w:rsidR="00A637C4" w:rsidRPr="00867427" w:rsidRDefault="00A637C4" w:rsidP="00BB7DDD">
            <w:pPr>
              <w:jc w:val="center"/>
              <w:rPr>
                <w:bCs/>
                <w:sz w:val="18"/>
                <w:szCs w:val="18"/>
              </w:rPr>
            </w:pPr>
            <w:r w:rsidRPr="00867427">
              <w:rPr>
                <w:bCs/>
                <w:sz w:val="18"/>
                <w:szCs w:val="18"/>
                <w:lang w:val="kk-KZ"/>
              </w:rPr>
              <w:t>Еңбектің атауы</w:t>
            </w:r>
          </w:p>
          <w:p w14:paraId="7CA37426" w14:textId="77777777" w:rsidR="00A637C4" w:rsidRPr="00867427" w:rsidRDefault="00A637C4" w:rsidP="00BB7DDD">
            <w:pPr>
              <w:jc w:val="center"/>
              <w:rPr>
                <w:bCs/>
                <w:sz w:val="18"/>
                <w:szCs w:val="18"/>
                <w:lang w:val="kk-KZ"/>
              </w:rPr>
            </w:pPr>
          </w:p>
        </w:tc>
        <w:tc>
          <w:tcPr>
            <w:tcW w:w="4396" w:type="dxa"/>
          </w:tcPr>
          <w:p w14:paraId="25ABC9F2" w14:textId="77777777" w:rsidR="00A637C4" w:rsidRPr="00867427" w:rsidRDefault="00A637C4" w:rsidP="00BB7DDD">
            <w:pPr>
              <w:jc w:val="center"/>
              <w:rPr>
                <w:bCs/>
                <w:sz w:val="18"/>
                <w:szCs w:val="18"/>
                <w:lang w:val="kk-KZ"/>
              </w:rPr>
            </w:pPr>
            <w:r w:rsidRPr="00867427">
              <w:rPr>
                <w:bCs/>
                <w:sz w:val="18"/>
                <w:szCs w:val="18"/>
                <w:lang w:val="kk-KZ"/>
              </w:rPr>
              <w:t>Басылымның атауы, нөмірі, жылы, беттері</w:t>
            </w:r>
          </w:p>
        </w:tc>
        <w:tc>
          <w:tcPr>
            <w:tcW w:w="1985" w:type="dxa"/>
          </w:tcPr>
          <w:p w14:paraId="4A6F115F" w14:textId="77777777" w:rsidR="00A637C4" w:rsidRPr="00867427" w:rsidRDefault="00A637C4" w:rsidP="00BB7DDD">
            <w:pPr>
              <w:jc w:val="center"/>
              <w:rPr>
                <w:bCs/>
                <w:sz w:val="18"/>
                <w:szCs w:val="18"/>
                <w:lang w:val="kk-KZ"/>
              </w:rPr>
            </w:pPr>
            <w:r w:rsidRPr="00867427">
              <w:rPr>
                <w:bCs/>
                <w:sz w:val="18"/>
                <w:szCs w:val="18"/>
                <w:lang w:val="kk-KZ"/>
              </w:rPr>
              <w:t>Авторлық бірлестікте</w:t>
            </w:r>
          </w:p>
        </w:tc>
      </w:tr>
      <w:tr w:rsidR="00A637C4" w:rsidRPr="00867427" w14:paraId="0C61196A" w14:textId="77777777" w:rsidTr="00BB7DDD">
        <w:trPr>
          <w:trHeight w:val="202"/>
        </w:trPr>
        <w:tc>
          <w:tcPr>
            <w:tcW w:w="566" w:type="dxa"/>
          </w:tcPr>
          <w:p w14:paraId="16EE5CC7" w14:textId="77777777" w:rsidR="00A637C4" w:rsidRPr="00867427" w:rsidRDefault="00A637C4" w:rsidP="00BB7DDD">
            <w:pPr>
              <w:jc w:val="center"/>
              <w:rPr>
                <w:bCs/>
                <w:sz w:val="18"/>
                <w:szCs w:val="18"/>
              </w:rPr>
            </w:pPr>
            <w:r w:rsidRPr="00867427">
              <w:rPr>
                <w:bCs/>
                <w:sz w:val="18"/>
                <w:szCs w:val="18"/>
              </w:rPr>
              <w:t>1</w:t>
            </w:r>
          </w:p>
        </w:tc>
        <w:tc>
          <w:tcPr>
            <w:tcW w:w="3119" w:type="dxa"/>
          </w:tcPr>
          <w:p w14:paraId="516A0254" w14:textId="77777777" w:rsidR="00A637C4" w:rsidRPr="00867427" w:rsidRDefault="00A637C4" w:rsidP="00BB7DDD">
            <w:pPr>
              <w:jc w:val="center"/>
              <w:rPr>
                <w:bCs/>
                <w:sz w:val="18"/>
                <w:szCs w:val="18"/>
              </w:rPr>
            </w:pPr>
            <w:r w:rsidRPr="00867427">
              <w:rPr>
                <w:bCs/>
                <w:sz w:val="18"/>
                <w:szCs w:val="18"/>
              </w:rPr>
              <w:t>2</w:t>
            </w:r>
          </w:p>
        </w:tc>
        <w:tc>
          <w:tcPr>
            <w:tcW w:w="4396" w:type="dxa"/>
          </w:tcPr>
          <w:p w14:paraId="6AE827A8" w14:textId="77777777" w:rsidR="00A637C4" w:rsidRPr="00867427" w:rsidRDefault="00A637C4" w:rsidP="00BB7DDD">
            <w:pPr>
              <w:jc w:val="center"/>
              <w:rPr>
                <w:bCs/>
                <w:sz w:val="18"/>
                <w:szCs w:val="18"/>
              </w:rPr>
            </w:pPr>
            <w:r w:rsidRPr="00867427">
              <w:rPr>
                <w:bCs/>
                <w:sz w:val="18"/>
                <w:szCs w:val="18"/>
              </w:rPr>
              <w:t>4</w:t>
            </w:r>
          </w:p>
        </w:tc>
        <w:tc>
          <w:tcPr>
            <w:tcW w:w="1985" w:type="dxa"/>
          </w:tcPr>
          <w:p w14:paraId="67463B62" w14:textId="77777777" w:rsidR="00A637C4" w:rsidRPr="00867427" w:rsidRDefault="00A637C4" w:rsidP="00BB7DDD">
            <w:pPr>
              <w:jc w:val="center"/>
              <w:rPr>
                <w:bCs/>
                <w:sz w:val="18"/>
                <w:szCs w:val="18"/>
              </w:rPr>
            </w:pPr>
            <w:r w:rsidRPr="00867427">
              <w:rPr>
                <w:bCs/>
                <w:sz w:val="18"/>
                <w:szCs w:val="18"/>
              </w:rPr>
              <w:t>6</w:t>
            </w:r>
          </w:p>
        </w:tc>
      </w:tr>
      <w:tr w:rsidR="00A637C4" w:rsidRPr="00867427" w14:paraId="3FB80A7D" w14:textId="77777777" w:rsidTr="00BB7DDD">
        <w:trPr>
          <w:trHeight w:val="202"/>
        </w:trPr>
        <w:tc>
          <w:tcPr>
            <w:tcW w:w="10066" w:type="dxa"/>
            <w:gridSpan w:val="4"/>
          </w:tcPr>
          <w:p w14:paraId="04189FD3" w14:textId="77777777" w:rsidR="00A637C4" w:rsidRPr="00867427" w:rsidRDefault="00A637C4" w:rsidP="00BB7DDD">
            <w:pPr>
              <w:jc w:val="center"/>
              <w:rPr>
                <w:bCs/>
                <w:sz w:val="18"/>
                <w:szCs w:val="18"/>
              </w:rPr>
            </w:pPr>
            <w:r w:rsidRPr="00867427">
              <w:rPr>
                <w:bCs/>
                <w:sz w:val="18"/>
                <w:szCs w:val="18"/>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A637C4" w:rsidRPr="00867427" w14:paraId="7A0C6ED1" w14:textId="77777777" w:rsidTr="00BB7DDD">
        <w:trPr>
          <w:trHeight w:val="329"/>
        </w:trPr>
        <w:tc>
          <w:tcPr>
            <w:tcW w:w="566" w:type="dxa"/>
          </w:tcPr>
          <w:p w14:paraId="12773707" w14:textId="77777777" w:rsidR="00A637C4" w:rsidRPr="00867427" w:rsidRDefault="00A637C4" w:rsidP="00BB7DDD">
            <w:pPr>
              <w:jc w:val="center"/>
              <w:rPr>
                <w:bCs/>
                <w:sz w:val="18"/>
                <w:szCs w:val="18"/>
                <w:lang w:val="kk-KZ"/>
              </w:rPr>
            </w:pPr>
            <w:r w:rsidRPr="00867427">
              <w:rPr>
                <w:bCs/>
                <w:sz w:val="18"/>
                <w:szCs w:val="18"/>
                <w:lang w:val="tr-TR"/>
              </w:rPr>
              <w:t>1</w:t>
            </w:r>
          </w:p>
        </w:tc>
        <w:tc>
          <w:tcPr>
            <w:tcW w:w="3119" w:type="dxa"/>
          </w:tcPr>
          <w:p w14:paraId="0286C450" w14:textId="77777777" w:rsidR="00A637C4" w:rsidRPr="00867427" w:rsidRDefault="00A637C4" w:rsidP="00BB7DDD">
            <w:pPr>
              <w:pStyle w:val="af1"/>
              <w:ind w:left="0"/>
              <w:jc w:val="center"/>
              <w:rPr>
                <w:bCs/>
                <w:sz w:val="18"/>
                <w:szCs w:val="18"/>
                <w:lang w:val="kk-KZ"/>
              </w:rPr>
            </w:pPr>
            <w:r w:rsidRPr="00867427">
              <w:rPr>
                <w:bCs/>
                <w:sz w:val="18"/>
                <w:szCs w:val="18"/>
                <w:lang w:eastAsia="ko-KR"/>
              </w:rPr>
              <w:t>Comparative analysis of data classification methods for prediction of trade - in auto prices</w:t>
            </w:r>
          </w:p>
        </w:tc>
        <w:tc>
          <w:tcPr>
            <w:tcW w:w="4396" w:type="dxa"/>
          </w:tcPr>
          <w:p w14:paraId="0725F075" w14:textId="77777777" w:rsidR="00A637C4" w:rsidRPr="00867427" w:rsidRDefault="00A637C4" w:rsidP="00BB7DDD">
            <w:pPr>
              <w:jc w:val="center"/>
              <w:rPr>
                <w:bCs/>
                <w:sz w:val="18"/>
                <w:szCs w:val="18"/>
                <w:lang w:eastAsia="ko-KR"/>
              </w:rPr>
            </w:pPr>
            <w:r w:rsidRPr="00867427">
              <w:rPr>
                <w:bCs/>
                <w:sz w:val="18"/>
                <w:szCs w:val="18"/>
                <w:lang w:eastAsia="ko-KR"/>
              </w:rPr>
              <w:t>Bulletin of the National Engineering Academy of the Republic of Kazakhstan</w:t>
            </w:r>
            <w:r w:rsidRPr="00867427">
              <w:rPr>
                <w:bCs/>
                <w:sz w:val="18"/>
                <w:szCs w:val="18"/>
                <w:lang w:val="kk-KZ" w:eastAsia="ko-KR"/>
              </w:rPr>
              <w:t>,</w:t>
            </w:r>
            <w:r w:rsidRPr="00867427">
              <w:rPr>
                <w:bCs/>
                <w:sz w:val="18"/>
                <w:szCs w:val="18"/>
                <w:lang w:eastAsia="ko-KR"/>
              </w:rPr>
              <w:t xml:space="preserve"> № 4 (90), 2023, 98-105</w:t>
            </w:r>
          </w:p>
          <w:p w14:paraId="55865F3E" w14:textId="77777777" w:rsidR="00A637C4" w:rsidRPr="00867427" w:rsidRDefault="00A637C4" w:rsidP="00BB7DDD">
            <w:pPr>
              <w:ind w:left="40" w:hanging="40"/>
              <w:jc w:val="center"/>
              <w:outlineLvl w:val="0"/>
              <w:rPr>
                <w:bCs/>
                <w:sz w:val="18"/>
                <w:szCs w:val="18"/>
                <w:lang w:val="kk-KZ"/>
              </w:rPr>
            </w:pPr>
            <w:hyperlink r:id="rId22" w:history="1">
              <w:r w:rsidRPr="00867427">
                <w:rPr>
                  <w:rStyle w:val="a5"/>
                  <w:rFonts w:eastAsiaTheme="majorEastAsia"/>
                  <w:bCs/>
                  <w:sz w:val="18"/>
                  <w:szCs w:val="18"/>
                  <w:shd w:val="clear" w:color="auto" w:fill="FFFFFF" w:themeFill="background1"/>
                  <w:lang w:eastAsia="ko-KR"/>
                </w:rPr>
                <w:t>https://journal.neark.kz/sravnitelnyj-analiz-metodov-klassifikaczii-dannyh-pri-prognozirovanii-czen-trade-in-avto/</w:t>
              </w:r>
            </w:hyperlink>
            <w:r w:rsidRPr="00867427">
              <w:rPr>
                <w:bCs/>
                <w:sz w:val="18"/>
                <w:szCs w:val="18"/>
                <w:lang w:eastAsia="ko-KR"/>
              </w:rPr>
              <w:t xml:space="preserve"> </w:t>
            </w:r>
          </w:p>
        </w:tc>
        <w:tc>
          <w:tcPr>
            <w:tcW w:w="1985" w:type="dxa"/>
          </w:tcPr>
          <w:p w14:paraId="1F00BAD6" w14:textId="77777777" w:rsidR="00A637C4" w:rsidRPr="00867427" w:rsidRDefault="00A637C4" w:rsidP="00BB7DDD">
            <w:pPr>
              <w:jc w:val="center"/>
              <w:rPr>
                <w:bCs/>
                <w:sz w:val="18"/>
                <w:szCs w:val="18"/>
                <w:lang w:val="kk-KZ"/>
              </w:rPr>
            </w:pPr>
            <w:proofErr w:type="spellStart"/>
            <w:r w:rsidRPr="00867427">
              <w:rPr>
                <w:bCs/>
                <w:sz w:val="18"/>
                <w:szCs w:val="18"/>
                <w:lang w:eastAsia="ko-KR"/>
              </w:rPr>
              <w:t>Temirbekova</w:t>
            </w:r>
            <w:proofErr w:type="spellEnd"/>
            <w:r w:rsidRPr="00867427">
              <w:rPr>
                <w:bCs/>
                <w:sz w:val="18"/>
                <w:szCs w:val="18"/>
                <w:lang w:eastAsia="ko-KR"/>
              </w:rPr>
              <w:t xml:space="preserve"> </w:t>
            </w:r>
            <w:proofErr w:type="spellStart"/>
            <w:r w:rsidRPr="00867427">
              <w:rPr>
                <w:bCs/>
                <w:sz w:val="18"/>
                <w:szCs w:val="18"/>
                <w:lang w:eastAsia="ko-KR"/>
              </w:rPr>
              <w:t>Zh</w:t>
            </w:r>
            <w:proofErr w:type="spellEnd"/>
            <w:r w:rsidRPr="00867427">
              <w:rPr>
                <w:bCs/>
                <w:sz w:val="18"/>
                <w:szCs w:val="18"/>
                <w:lang w:eastAsia="ko-KR"/>
              </w:rPr>
              <w:t>., Imanbek B., Turken G.</w:t>
            </w:r>
          </w:p>
        </w:tc>
      </w:tr>
      <w:tr w:rsidR="00A637C4" w:rsidRPr="00867427" w14:paraId="0729349D" w14:textId="77777777" w:rsidTr="00BB7DDD">
        <w:trPr>
          <w:trHeight w:val="329"/>
        </w:trPr>
        <w:tc>
          <w:tcPr>
            <w:tcW w:w="566" w:type="dxa"/>
          </w:tcPr>
          <w:p w14:paraId="4A044847" w14:textId="77777777" w:rsidR="00A637C4" w:rsidRPr="00867427" w:rsidRDefault="00A637C4" w:rsidP="00BB7DDD">
            <w:pPr>
              <w:jc w:val="center"/>
              <w:rPr>
                <w:bCs/>
                <w:sz w:val="18"/>
                <w:szCs w:val="18"/>
              </w:rPr>
            </w:pPr>
            <w:r w:rsidRPr="00867427">
              <w:rPr>
                <w:bCs/>
                <w:sz w:val="18"/>
                <w:szCs w:val="18"/>
              </w:rPr>
              <w:t>2</w:t>
            </w:r>
          </w:p>
        </w:tc>
        <w:tc>
          <w:tcPr>
            <w:tcW w:w="3119" w:type="dxa"/>
          </w:tcPr>
          <w:p w14:paraId="2155AB7B" w14:textId="77777777" w:rsidR="00A637C4" w:rsidRPr="00867427" w:rsidRDefault="00A637C4" w:rsidP="00BB7DDD">
            <w:pPr>
              <w:pStyle w:val="af1"/>
              <w:ind w:left="0"/>
              <w:jc w:val="center"/>
              <w:rPr>
                <w:bCs/>
                <w:sz w:val="18"/>
                <w:szCs w:val="18"/>
                <w:lang w:val="kk-KZ"/>
              </w:rPr>
            </w:pPr>
            <w:r w:rsidRPr="00867427">
              <w:rPr>
                <w:bCs/>
                <w:sz w:val="18"/>
                <w:szCs w:val="18"/>
                <w:lang w:val="kk-KZ" w:eastAsia="ko-KR"/>
              </w:rPr>
              <w:t>Биореактордағы анаэробты ашыту процесін басқаруда IOT технологиясын қолдану</w:t>
            </w:r>
          </w:p>
        </w:tc>
        <w:tc>
          <w:tcPr>
            <w:tcW w:w="4396" w:type="dxa"/>
          </w:tcPr>
          <w:p w14:paraId="6EA03F6F" w14:textId="77777777" w:rsidR="00A637C4" w:rsidRPr="00867427" w:rsidRDefault="00A637C4" w:rsidP="00BB7DDD">
            <w:pPr>
              <w:ind w:left="40" w:hanging="40"/>
              <w:jc w:val="center"/>
              <w:outlineLvl w:val="0"/>
              <w:rPr>
                <w:bCs/>
                <w:sz w:val="18"/>
                <w:szCs w:val="18"/>
                <w:lang w:val="kk-KZ" w:eastAsia="ko-KR"/>
              </w:rPr>
            </w:pPr>
            <w:r w:rsidRPr="00867427">
              <w:rPr>
                <w:bCs/>
                <w:sz w:val="18"/>
                <w:szCs w:val="18"/>
                <w:lang w:val="kk-KZ" w:eastAsia="ko-KR"/>
              </w:rPr>
              <w:t>ҚазККА Хабаршысы No 4 (133), 2024, 459-467</w:t>
            </w:r>
          </w:p>
          <w:p w14:paraId="14AE768B" w14:textId="77777777" w:rsidR="00A637C4" w:rsidRPr="00867427" w:rsidRDefault="00A637C4" w:rsidP="00BB7DDD">
            <w:pPr>
              <w:ind w:left="40" w:hanging="40"/>
              <w:jc w:val="center"/>
              <w:outlineLvl w:val="0"/>
              <w:rPr>
                <w:bCs/>
                <w:sz w:val="18"/>
                <w:szCs w:val="18"/>
                <w:lang w:val="kk-KZ"/>
              </w:rPr>
            </w:pPr>
            <w:hyperlink r:id="rId23" w:history="1">
              <w:r w:rsidRPr="00867427">
                <w:rPr>
                  <w:rStyle w:val="a5"/>
                  <w:rFonts w:eastAsia="Garamond"/>
                  <w:bCs/>
                  <w:sz w:val="18"/>
                  <w:szCs w:val="18"/>
                  <w:shd w:val="clear" w:color="auto" w:fill="FFFFFF"/>
                  <w:lang w:val="kk-KZ"/>
                </w:rPr>
                <w:t>https://doi.org/10.52167/1609-1817-2024-133-4-459-467</w:t>
              </w:r>
            </w:hyperlink>
          </w:p>
        </w:tc>
        <w:tc>
          <w:tcPr>
            <w:tcW w:w="1985" w:type="dxa"/>
          </w:tcPr>
          <w:p w14:paraId="040677A9" w14:textId="77777777" w:rsidR="00A637C4" w:rsidRPr="00867427" w:rsidRDefault="00A637C4" w:rsidP="00BB7DDD">
            <w:pPr>
              <w:jc w:val="center"/>
              <w:rPr>
                <w:bCs/>
                <w:sz w:val="18"/>
                <w:szCs w:val="18"/>
                <w:lang w:val="kk-KZ"/>
              </w:rPr>
            </w:pPr>
            <w:r w:rsidRPr="00867427">
              <w:rPr>
                <w:bCs/>
                <w:sz w:val="18"/>
                <w:szCs w:val="18"/>
                <w:lang w:eastAsia="ko-KR"/>
              </w:rPr>
              <w:t xml:space="preserve">Б. </w:t>
            </w:r>
            <w:proofErr w:type="spellStart"/>
            <w:r w:rsidRPr="00867427">
              <w:rPr>
                <w:bCs/>
                <w:sz w:val="18"/>
                <w:szCs w:val="18"/>
                <w:lang w:eastAsia="ko-KR"/>
              </w:rPr>
              <w:t>Иманбек</w:t>
            </w:r>
            <w:proofErr w:type="spellEnd"/>
            <w:r w:rsidRPr="00867427">
              <w:rPr>
                <w:bCs/>
                <w:sz w:val="18"/>
                <w:szCs w:val="18"/>
                <w:lang w:eastAsia="ko-KR"/>
              </w:rPr>
              <w:t xml:space="preserve">, А. </w:t>
            </w:r>
            <w:proofErr w:type="spellStart"/>
            <w:r w:rsidRPr="00867427">
              <w:rPr>
                <w:bCs/>
                <w:sz w:val="18"/>
                <w:szCs w:val="18"/>
                <w:lang w:eastAsia="ko-KR"/>
              </w:rPr>
              <w:t>Сагимбекова</w:t>
            </w:r>
            <w:proofErr w:type="spellEnd"/>
          </w:p>
        </w:tc>
      </w:tr>
      <w:tr w:rsidR="00A637C4" w:rsidRPr="00867427" w14:paraId="4DDD7774" w14:textId="77777777" w:rsidTr="00BB7DDD">
        <w:trPr>
          <w:trHeight w:val="329"/>
        </w:trPr>
        <w:tc>
          <w:tcPr>
            <w:tcW w:w="566" w:type="dxa"/>
          </w:tcPr>
          <w:p w14:paraId="52D41093" w14:textId="77777777" w:rsidR="00A637C4" w:rsidRPr="00867427" w:rsidRDefault="00A637C4" w:rsidP="00BB7DDD">
            <w:pPr>
              <w:jc w:val="center"/>
              <w:rPr>
                <w:bCs/>
                <w:sz w:val="18"/>
                <w:szCs w:val="18"/>
              </w:rPr>
            </w:pPr>
            <w:r w:rsidRPr="00867427">
              <w:rPr>
                <w:bCs/>
                <w:sz w:val="18"/>
                <w:szCs w:val="18"/>
              </w:rPr>
              <w:t>3</w:t>
            </w:r>
          </w:p>
        </w:tc>
        <w:tc>
          <w:tcPr>
            <w:tcW w:w="3119" w:type="dxa"/>
          </w:tcPr>
          <w:p w14:paraId="2C8CB151" w14:textId="77777777" w:rsidR="00A637C4" w:rsidRPr="00867427" w:rsidRDefault="00A637C4" w:rsidP="00BB7DDD">
            <w:pPr>
              <w:pStyle w:val="af1"/>
              <w:ind w:left="0"/>
              <w:jc w:val="center"/>
              <w:rPr>
                <w:bCs/>
                <w:sz w:val="18"/>
                <w:szCs w:val="18"/>
                <w:lang w:val="kk-KZ"/>
              </w:rPr>
            </w:pPr>
            <w:r w:rsidRPr="00867427">
              <w:rPr>
                <w:bCs/>
                <w:sz w:val="18"/>
                <w:szCs w:val="18"/>
              </w:rPr>
              <w:t xml:space="preserve">Development of intelligent control system of </w:t>
            </w:r>
            <w:proofErr w:type="spellStart"/>
            <w:r w:rsidRPr="00867427">
              <w:rPr>
                <w:bCs/>
                <w:sz w:val="18"/>
                <w:szCs w:val="18"/>
              </w:rPr>
              <w:t>hvac</w:t>
            </w:r>
            <w:proofErr w:type="spellEnd"/>
            <w:r w:rsidRPr="00867427">
              <w:rPr>
                <w:bCs/>
                <w:sz w:val="18"/>
                <w:szCs w:val="18"/>
              </w:rPr>
              <w:t xml:space="preserve"> by using machine learning</w:t>
            </w:r>
          </w:p>
        </w:tc>
        <w:tc>
          <w:tcPr>
            <w:tcW w:w="4396" w:type="dxa"/>
          </w:tcPr>
          <w:p w14:paraId="2C7B4911" w14:textId="77777777" w:rsidR="00A637C4" w:rsidRPr="00867427" w:rsidRDefault="00A637C4" w:rsidP="00BB7DDD">
            <w:pPr>
              <w:ind w:left="40" w:hanging="40"/>
              <w:jc w:val="center"/>
              <w:outlineLvl w:val="0"/>
              <w:rPr>
                <w:bCs/>
                <w:sz w:val="18"/>
                <w:szCs w:val="18"/>
                <w:lang w:val="ru-RU" w:eastAsia="ko-KR"/>
              </w:rPr>
            </w:pPr>
            <w:r w:rsidRPr="00867427">
              <w:rPr>
                <w:bCs/>
                <w:sz w:val="18"/>
                <w:szCs w:val="18"/>
                <w:lang w:val="ru-RU"/>
              </w:rPr>
              <w:t>Вестник Национальной инженерной академии Республики Казахстан. 2023. № 3 (89), 1-7</w:t>
            </w:r>
            <w:r w:rsidRPr="00867427">
              <w:rPr>
                <w:bCs/>
                <w:sz w:val="18"/>
                <w:szCs w:val="18"/>
                <w:lang w:val="ru-RU"/>
              </w:rPr>
              <w:br/>
            </w:r>
            <w:r w:rsidRPr="00867427">
              <w:rPr>
                <w:bCs/>
                <w:sz w:val="18"/>
                <w:szCs w:val="18"/>
                <w:lang w:val="ru-RU"/>
              </w:rPr>
              <w:br/>
            </w:r>
            <w:r w:rsidRPr="00867427">
              <w:rPr>
                <w:bCs/>
                <w:sz w:val="18"/>
                <w:szCs w:val="18"/>
                <w:lang w:val="ru-RU" w:eastAsia="ko-KR"/>
              </w:rPr>
              <w:t>https://www.researchgate.net/publication/379239054_Development_of_intelligent_control_system_of_hvac_by_using_machine_learning</w:t>
            </w:r>
          </w:p>
        </w:tc>
        <w:tc>
          <w:tcPr>
            <w:tcW w:w="1985" w:type="dxa"/>
          </w:tcPr>
          <w:p w14:paraId="10AEE673" w14:textId="77777777" w:rsidR="00A637C4" w:rsidRPr="00867427" w:rsidRDefault="00A637C4" w:rsidP="00BB7DDD">
            <w:pPr>
              <w:rPr>
                <w:bCs/>
                <w:sz w:val="18"/>
                <w:szCs w:val="18"/>
                <w:lang w:val="ru-RU"/>
              </w:rPr>
            </w:pPr>
            <w:r w:rsidRPr="00867427">
              <w:rPr>
                <w:bCs/>
                <w:sz w:val="18"/>
                <w:szCs w:val="18"/>
                <w:lang w:val="ru-RU"/>
              </w:rPr>
              <w:t>Е. Резник,</w:t>
            </w:r>
          </w:p>
          <w:p w14:paraId="20CB7204" w14:textId="77777777" w:rsidR="00A637C4" w:rsidRPr="00867427" w:rsidRDefault="00A637C4" w:rsidP="00BB7DDD">
            <w:pPr>
              <w:rPr>
                <w:bCs/>
                <w:sz w:val="18"/>
                <w:szCs w:val="18"/>
                <w:lang w:val="ru-RU"/>
              </w:rPr>
            </w:pPr>
            <w:r w:rsidRPr="00867427">
              <w:rPr>
                <w:bCs/>
                <w:sz w:val="18"/>
                <w:szCs w:val="18"/>
                <w:lang w:val="ru-RU"/>
              </w:rPr>
              <w:t xml:space="preserve"> М. Е. Мансурова, </w:t>
            </w:r>
          </w:p>
          <w:p w14:paraId="37E1CBAF" w14:textId="77777777" w:rsidR="00A637C4" w:rsidRPr="00867427" w:rsidRDefault="00A637C4" w:rsidP="00BB7DDD">
            <w:pPr>
              <w:rPr>
                <w:bCs/>
                <w:sz w:val="18"/>
                <w:szCs w:val="18"/>
                <w:lang w:val="ru-RU"/>
              </w:rPr>
            </w:pPr>
            <w:r w:rsidRPr="00867427">
              <w:rPr>
                <w:bCs/>
                <w:sz w:val="18"/>
                <w:szCs w:val="18"/>
                <w:lang w:val="ru-RU"/>
              </w:rPr>
              <w:t>Б. С. Амангельды,</w:t>
            </w:r>
          </w:p>
          <w:p w14:paraId="6C4FD64F" w14:textId="77777777" w:rsidR="00A637C4" w:rsidRPr="00867427" w:rsidRDefault="00A637C4" w:rsidP="00BB7DDD">
            <w:pPr>
              <w:rPr>
                <w:bCs/>
                <w:sz w:val="18"/>
                <w:szCs w:val="18"/>
                <w:lang w:val="ru-RU"/>
              </w:rPr>
            </w:pPr>
            <w:r w:rsidRPr="00867427">
              <w:rPr>
                <w:bCs/>
                <w:sz w:val="18"/>
                <w:szCs w:val="18"/>
                <w:lang w:val="ru-RU"/>
              </w:rPr>
              <w:t xml:space="preserve"> Н. М. </w:t>
            </w:r>
            <w:proofErr w:type="spellStart"/>
            <w:r w:rsidRPr="00867427">
              <w:rPr>
                <w:bCs/>
                <w:sz w:val="18"/>
                <w:szCs w:val="18"/>
                <w:lang w:val="ru-RU"/>
              </w:rPr>
              <w:t>Тасмурзаев</w:t>
            </w:r>
            <w:proofErr w:type="spellEnd"/>
            <w:r w:rsidRPr="00867427">
              <w:rPr>
                <w:bCs/>
                <w:sz w:val="18"/>
                <w:szCs w:val="18"/>
                <w:lang w:val="ru-RU"/>
              </w:rPr>
              <w:t xml:space="preserve">, Ж. Е. </w:t>
            </w:r>
            <w:proofErr w:type="spellStart"/>
            <w:r w:rsidRPr="00867427">
              <w:rPr>
                <w:bCs/>
                <w:sz w:val="18"/>
                <w:szCs w:val="18"/>
                <w:lang w:val="ru-RU"/>
              </w:rPr>
              <w:t>Байгараева</w:t>
            </w:r>
            <w:proofErr w:type="spellEnd"/>
            <w:r w:rsidRPr="00867427">
              <w:rPr>
                <w:bCs/>
                <w:sz w:val="18"/>
                <w:szCs w:val="18"/>
                <w:lang w:val="ru-RU"/>
              </w:rPr>
              <w:t>,</w:t>
            </w:r>
          </w:p>
        </w:tc>
      </w:tr>
      <w:tr w:rsidR="00A637C4" w:rsidRPr="00867427" w14:paraId="7927C456" w14:textId="77777777" w:rsidTr="00BB7DDD">
        <w:trPr>
          <w:trHeight w:val="329"/>
        </w:trPr>
        <w:tc>
          <w:tcPr>
            <w:tcW w:w="566" w:type="dxa"/>
          </w:tcPr>
          <w:p w14:paraId="443C8691" w14:textId="77777777" w:rsidR="00A637C4" w:rsidRPr="00867427" w:rsidRDefault="00A637C4" w:rsidP="00BB7DDD">
            <w:pPr>
              <w:jc w:val="center"/>
              <w:rPr>
                <w:bCs/>
                <w:sz w:val="18"/>
                <w:szCs w:val="18"/>
              </w:rPr>
            </w:pPr>
            <w:r w:rsidRPr="00867427">
              <w:rPr>
                <w:bCs/>
                <w:sz w:val="18"/>
                <w:szCs w:val="18"/>
              </w:rPr>
              <w:t>4</w:t>
            </w:r>
          </w:p>
        </w:tc>
        <w:tc>
          <w:tcPr>
            <w:tcW w:w="3119" w:type="dxa"/>
          </w:tcPr>
          <w:p w14:paraId="610331F4" w14:textId="77777777" w:rsidR="00A637C4" w:rsidRPr="00867427" w:rsidRDefault="00A637C4" w:rsidP="00BB7DDD">
            <w:pPr>
              <w:jc w:val="center"/>
              <w:rPr>
                <w:bCs/>
                <w:sz w:val="18"/>
                <w:szCs w:val="18"/>
                <w:lang w:val="ru-RU"/>
              </w:rPr>
            </w:pPr>
            <w:r w:rsidRPr="00867427">
              <w:rPr>
                <w:bCs/>
                <w:sz w:val="18"/>
                <w:szCs w:val="18"/>
                <w:lang w:val="ru-RU"/>
              </w:rPr>
              <w:t xml:space="preserve">Использование технологии </w:t>
            </w:r>
            <w:r w:rsidRPr="00867427">
              <w:rPr>
                <w:bCs/>
                <w:sz w:val="18"/>
                <w:szCs w:val="18"/>
              </w:rPr>
              <w:t>IoT</w:t>
            </w:r>
            <w:r w:rsidRPr="00867427">
              <w:rPr>
                <w:bCs/>
                <w:sz w:val="18"/>
                <w:szCs w:val="18"/>
                <w:lang w:val="ru-RU"/>
              </w:rPr>
              <w:t xml:space="preserve"> для управления процессом </w:t>
            </w:r>
            <w:proofErr w:type="gramStart"/>
            <w:r w:rsidRPr="00867427">
              <w:rPr>
                <w:bCs/>
                <w:sz w:val="18"/>
                <w:szCs w:val="18"/>
                <w:lang w:val="ru-RU"/>
              </w:rPr>
              <w:t>анаэробного  брожения</w:t>
            </w:r>
            <w:proofErr w:type="gramEnd"/>
            <w:r w:rsidRPr="00867427">
              <w:rPr>
                <w:bCs/>
                <w:sz w:val="18"/>
                <w:szCs w:val="18"/>
                <w:lang w:val="ru-RU"/>
              </w:rPr>
              <w:t xml:space="preserve"> в биореакторе</w:t>
            </w:r>
          </w:p>
        </w:tc>
        <w:tc>
          <w:tcPr>
            <w:tcW w:w="4396" w:type="dxa"/>
          </w:tcPr>
          <w:p w14:paraId="52A05035" w14:textId="77777777" w:rsidR="00A637C4" w:rsidRPr="00867427" w:rsidRDefault="00A637C4" w:rsidP="00BB7DDD">
            <w:pPr>
              <w:jc w:val="both"/>
              <w:rPr>
                <w:bCs/>
                <w:sz w:val="18"/>
                <w:szCs w:val="18"/>
                <w:lang w:val="kk-KZ"/>
              </w:rPr>
            </w:pPr>
            <w:proofErr w:type="spellStart"/>
            <w:r w:rsidRPr="00867427">
              <w:rPr>
                <w:bCs/>
                <w:sz w:val="18"/>
                <w:szCs w:val="18"/>
              </w:rPr>
              <w:t>ҚазККА</w:t>
            </w:r>
            <w:proofErr w:type="spellEnd"/>
            <w:r w:rsidRPr="00867427">
              <w:rPr>
                <w:bCs/>
                <w:sz w:val="18"/>
                <w:szCs w:val="18"/>
              </w:rPr>
              <w:t xml:space="preserve"> </w:t>
            </w:r>
            <w:proofErr w:type="spellStart"/>
            <w:r w:rsidRPr="00867427">
              <w:rPr>
                <w:bCs/>
                <w:sz w:val="18"/>
                <w:szCs w:val="18"/>
              </w:rPr>
              <w:t>Хабаршысы</w:t>
            </w:r>
            <w:proofErr w:type="spellEnd"/>
            <w:r w:rsidRPr="00867427">
              <w:rPr>
                <w:bCs/>
                <w:sz w:val="18"/>
                <w:szCs w:val="18"/>
              </w:rPr>
              <w:t xml:space="preserve"> № 4 (133), 2024 </w:t>
            </w:r>
          </w:p>
          <w:p w14:paraId="6B31D0AD" w14:textId="77777777" w:rsidR="00A637C4" w:rsidRPr="00867427" w:rsidRDefault="00A637C4" w:rsidP="00BB7DDD">
            <w:pPr>
              <w:jc w:val="both"/>
              <w:rPr>
                <w:bCs/>
                <w:sz w:val="18"/>
                <w:szCs w:val="18"/>
                <w:lang w:val="kk-KZ"/>
              </w:rPr>
            </w:pPr>
            <w:r w:rsidRPr="00867427">
              <w:rPr>
                <w:bCs/>
                <w:sz w:val="18"/>
                <w:szCs w:val="18"/>
              </w:rPr>
              <w:t xml:space="preserve">ISSN 1609-1817 (Print) </w:t>
            </w:r>
          </w:p>
          <w:p w14:paraId="711F6B5D" w14:textId="77777777" w:rsidR="00A637C4" w:rsidRPr="00867427" w:rsidRDefault="00A637C4" w:rsidP="00BB7DDD">
            <w:pPr>
              <w:jc w:val="both"/>
              <w:rPr>
                <w:bCs/>
                <w:sz w:val="18"/>
                <w:szCs w:val="18"/>
              </w:rPr>
            </w:pPr>
            <w:r w:rsidRPr="00867427">
              <w:rPr>
                <w:bCs/>
                <w:sz w:val="18"/>
                <w:szCs w:val="18"/>
              </w:rPr>
              <w:t xml:space="preserve">The Bulletin of </w:t>
            </w:r>
            <w:proofErr w:type="spellStart"/>
            <w:r w:rsidRPr="00867427">
              <w:rPr>
                <w:bCs/>
                <w:sz w:val="18"/>
                <w:szCs w:val="18"/>
              </w:rPr>
              <w:t>KazATC</w:t>
            </w:r>
            <w:proofErr w:type="spellEnd"/>
          </w:p>
          <w:p w14:paraId="5D66CBFD" w14:textId="77777777" w:rsidR="00A637C4" w:rsidRPr="00867427" w:rsidRDefault="00A637C4" w:rsidP="00BB7DDD">
            <w:pPr>
              <w:jc w:val="both"/>
              <w:rPr>
                <w:bCs/>
                <w:sz w:val="18"/>
                <w:szCs w:val="18"/>
                <w:lang w:val="kk-KZ"/>
              </w:rPr>
            </w:pPr>
            <w:r w:rsidRPr="00867427">
              <w:rPr>
                <w:bCs/>
                <w:sz w:val="18"/>
                <w:szCs w:val="18"/>
                <w:lang w:val="ru-RU"/>
              </w:rPr>
              <w:t xml:space="preserve">Вестник </w:t>
            </w:r>
            <w:proofErr w:type="spellStart"/>
            <w:r w:rsidRPr="00867427">
              <w:rPr>
                <w:bCs/>
                <w:sz w:val="18"/>
                <w:szCs w:val="18"/>
                <w:lang w:val="ru-RU"/>
              </w:rPr>
              <w:t>КазАТК</w:t>
            </w:r>
            <w:proofErr w:type="spellEnd"/>
            <w:r w:rsidRPr="00867427">
              <w:rPr>
                <w:bCs/>
                <w:sz w:val="18"/>
                <w:szCs w:val="18"/>
                <w:lang w:val="ru-RU"/>
              </w:rPr>
              <w:t xml:space="preserve"> № 4 (133), 2024</w:t>
            </w:r>
          </w:p>
          <w:p w14:paraId="4BAC96D4" w14:textId="5AED1AB5" w:rsidR="00A637C4" w:rsidRPr="00867427" w:rsidRDefault="00A637C4" w:rsidP="00BB7DDD">
            <w:pPr>
              <w:jc w:val="both"/>
              <w:rPr>
                <w:bCs/>
                <w:sz w:val="18"/>
                <w:szCs w:val="18"/>
              </w:rPr>
            </w:pPr>
            <w:r w:rsidRPr="00867427">
              <w:rPr>
                <w:bCs/>
                <w:sz w:val="18"/>
                <w:szCs w:val="18"/>
              </w:rPr>
              <w:t xml:space="preserve"> ISSN 2790-5802 (Online) DOI 10.52167/1609-</w:t>
            </w:r>
            <w:proofErr w:type="gramStart"/>
            <w:r w:rsidRPr="00867427">
              <w:rPr>
                <w:bCs/>
                <w:sz w:val="18"/>
                <w:szCs w:val="18"/>
              </w:rPr>
              <w:t>1817,vestnik.alt.edu.kz</w:t>
            </w:r>
            <w:proofErr w:type="gramEnd"/>
            <w:r w:rsidRPr="00867427">
              <w:rPr>
                <w:bCs/>
                <w:sz w:val="18"/>
                <w:szCs w:val="18"/>
              </w:rPr>
              <w:br/>
              <w:t>https://vestnik.alt.edu.kz/index.php/journal/article/view/1564</w:t>
            </w:r>
          </w:p>
          <w:p w14:paraId="37232EC3" w14:textId="77777777" w:rsidR="00A637C4" w:rsidRPr="00867427" w:rsidRDefault="00A637C4" w:rsidP="00BB7DDD">
            <w:pPr>
              <w:jc w:val="both"/>
              <w:rPr>
                <w:bCs/>
                <w:sz w:val="18"/>
                <w:szCs w:val="18"/>
              </w:rPr>
            </w:pPr>
          </w:p>
        </w:tc>
        <w:tc>
          <w:tcPr>
            <w:tcW w:w="1985" w:type="dxa"/>
          </w:tcPr>
          <w:p w14:paraId="5BC5D052" w14:textId="77777777" w:rsidR="00A637C4" w:rsidRPr="00867427" w:rsidRDefault="00A637C4" w:rsidP="00BB7DDD">
            <w:pPr>
              <w:jc w:val="both"/>
              <w:rPr>
                <w:bCs/>
                <w:sz w:val="18"/>
                <w:szCs w:val="18"/>
                <w:lang w:val="kk-KZ"/>
              </w:rPr>
            </w:pPr>
            <w:proofErr w:type="spellStart"/>
            <w:r w:rsidRPr="00867427">
              <w:rPr>
                <w:bCs/>
                <w:sz w:val="18"/>
                <w:szCs w:val="18"/>
              </w:rPr>
              <w:t>Акжайы</w:t>
            </w:r>
            <w:proofErr w:type="spellEnd"/>
            <w:r w:rsidRPr="00867427">
              <w:rPr>
                <w:bCs/>
                <w:sz w:val="18"/>
                <w:szCs w:val="18"/>
                <w:lang w:val="kk-KZ"/>
              </w:rPr>
              <w:t>қ</w:t>
            </w:r>
            <w:r w:rsidRPr="00867427">
              <w:rPr>
                <w:bCs/>
                <w:sz w:val="18"/>
                <w:szCs w:val="18"/>
              </w:rPr>
              <w:t xml:space="preserve"> </w:t>
            </w:r>
            <w:proofErr w:type="spellStart"/>
            <w:r w:rsidRPr="00867427">
              <w:rPr>
                <w:bCs/>
                <w:sz w:val="18"/>
                <w:szCs w:val="18"/>
              </w:rPr>
              <w:t>Сагимбекова</w:t>
            </w:r>
            <w:proofErr w:type="spellEnd"/>
            <w:r w:rsidRPr="00867427">
              <w:rPr>
                <w:bCs/>
                <w:sz w:val="18"/>
                <w:szCs w:val="18"/>
              </w:rPr>
              <w:t xml:space="preserve">, </w:t>
            </w:r>
            <w:proofErr w:type="spellStart"/>
            <w:r w:rsidRPr="00867427">
              <w:rPr>
                <w:bCs/>
                <w:sz w:val="18"/>
                <w:szCs w:val="18"/>
              </w:rPr>
              <w:t>Зухра</w:t>
            </w:r>
            <w:proofErr w:type="spellEnd"/>
            <w:r w:rsidRPr="00867427">
              <w:rPr>
                <w:bCs/>
                <w:sz w:val="18"/>
                <w:szCs w:val="18"/>
              </w:rPr>
              <w:t xml:space="preserve"> </w:t>
            </w:r>
            <w:proofErr w:type="spellStart"/>
            <w:r w:rsidRPr="00867427">
              <w:rPr>
                <w:bCs/>
                <w:sz w:val="18"/>
                <w:szCs w:val="18"/>
              </w:rPr>
              <w:t>Абдиахметова</w:t>
            </w:r>
            <w:proofErr w:type="spellEnd"/>
            <w:r w:rsidRPr="00867427">
              <w:rPr>
                <w:bCs/>
                <w:sz w:val="18"/>
                <w:szCs w:val="18"/>
              </w:rPr>
              <w:t>.</w:t>
            </w:r>
          </w:p>
          <w:p w14:paraId="4ED5BFB1" w14:textId="77777777" w:rsidR="00A637C4" w:rsidRPr="00867427" w:rsidRDefault="00A637C4" w:rsidP="00BB7DDD">
            <w:pPr>
              <w:jc w:val="center"/>
              <w:rPr>
                <w:bCs/>
                <w:sz w:val="18"/>
                <w:szCs w:val="18"/>
                <w:lang w:val="kk-KZ"/>
              </w:rPr>
            </w:pPr>
          </w:p>
        </w:tc>
      </w:tr>
      <w:tr w:rsidR="00A637C4" w:rsidRPr="00867427" w14:paraId="2EACCB3F" w14:textId="77777777" w:rsidTr="00BB7DDD">
        <w:trPr>
          <w:trHeight w:val="329"/>
        </w:trPr>
        <w:tc>
          <w:tcPr>
            <w:tcW w:w="566" w:type="dxa"/>
          </w:tcPr>
          <w:p w14:paraId="05A40BAF" w14:textId="77777777" w:rsidR="00A637C4" w:rsidRPr="00867427" w:rsidRDefault="00A637C4" w:rsidP="00BB7DDD">
            <w:pPr>
              <w:jc w:val="center"/>
              <w:rPr>
                <w:bCs/>
                <w:sz w:val="18"/>
                <w:szCs w:val="18"/>
                <w:lang w:val="ru-RU"/>
              </w:rPr>
            </w:pPr>
            <w:r w:rsidRPr="00867427">
              <w:rPr>
                <w:bCs/>
                <w:sz w:val="18"/>
                <w:szCs w:val="18"/>
                <w:lang w:val="ru-RU"/>
              </w:rPr>
              <w:t>5</w:t>
            </w:r>
          </w:p>
        </w:tc>
        <w:tc>
          <w:tcPr>
            <w:tcW w:w="3119" w:type="dxa"/>
          </w:tcPr>
          <w:p w14:paraId="0160F68B" w14:textId="77777777" w:rsidR="00A637C4" w:rsidRPr="00867427" w:rsidRDefault="00A637C4" w:rsidP="00BB7DDD">
            <w:pPr>
              <w:jc w:val="center"/>
              <w:rPr>
                <w:bCs/>
                <w:sz w:val="18"/>
                <w:szCs w:val="18"/>
                <w:lang w:val="ru-RU"/>
              </w:rPr>
            </w:pPr>
            <w:r w:rsidRPr="00867427">
              <w:rPr>
                <w:bCs/>
                <w:sz w:val="18"/>
                <w:szCs w:val="18"/>
                <w:lang w:val="ru-RU"/>
              </w:rPr>
              <w:t xml:space="preserve">AI </w:t>
            </w:r>
            <w:proofErr w:type="spellStart"/>
            <w:r w:rsidRPr="00867427">
              <w:rPr>
                <w:bCs/>
                <w:sz w:val="18"/>
                <w:szCs w:val="18"/>
                <w:lang w:val="ru-RU"/>
              </w:rPr>
              <w:t>және</w:t>
            </w:r>
            <w:proofErr w:type="spellEnd"/>
            <w:r w:rsidRPr="00867427">
              <w:rPr>
                <w:bCs/>
                <w:sz w:val="18"/>
                <w:szCs w:val="18"/>
                <w:lang w:val="ru-RU"/>
              </w:rPr>
              <w:t xml:space="preserve"> SCADA </w:t>
            </w:r>
            <w:proofErr w:type="spellStart"/>
            <w:r w:rsidRPr="00867427">
              <w:rPr>
                <w:bCs/>
                <w:sz w:val="18"/>
                <w:szCs w:val="18"/>
                <w:lang w:val="ru-RU"/>
              </w:rPr>
              <w:t>көмегімен</w:t>
            </w:r>
            <w:proofErr w:type="spellEnd"/>
          </w:p>
          <w:p w14:paraId="7FDEEE49" w14:textId="77777777" w:rsidR="00A637C4" w:rsidRPr="00867427" w:rsidRDefault="00A637C4" w:rsidP="00BB7DDD">
            <w:pPr>
              <w:jc w:val="center"/>
              <w:rPr>
                <w:bCs/>
                <w:sz w:val="18"/>
                <w:szCs w:val="18"/>
                <w:lang w:val="ru-RU"/>
              </w:rPr>
            </w:pPr>
            <w:proofErr w:type="spellStart"/>
            <w:r w:rsidRPr="00867427">
              <w:rPr>
                <w:bCs/>
                <w:sz w:val="18"/>
                <w:szCs w:val="18"/>
                <w:lang w:val="ru-RU"/>
              </w:rPr>
              <w:t>медицинадағы</w:t>
            </w:r>
            <w:proofErr w:type="spellEnd"/>
            <w:r w:rsidRPr="00867427">
              <w:rPr>
                <w:bCs/>
                <w:sz w:val="18"/>
                <w:szCs w:val="18"/>
                <w:lang w:val="ru-RU"/>
              </w:rPr>
              <w:t xml:space="preserve"> </w:t>
            </w:r>
            <w:proofErr w:type="spellStart"/>
            <w:r w:rsidRPr="00867427">
              <w:rPr>
                <w:bCs/>
                <w:sz w:val="18"/>
                <w:szCs w:val="18"/>
                <w:lang w:val="ru-RU"/>
              </w:rPr>
              <w:t>стерильді</w:t>
            </w:r>
            <w:proofErr w:type="spellEnd"/>
          </w:p>
          <w:p w14:paraId="266864C7" w14:textId="77777777" w:rsidR="00A637C4" w:rsidRPr="00867427" w:rsidRDefault="00A637C4" w:rsidP="00BB7DDD">
            <w:pPr>
              <w:jc w:val="center"/>
              <w:rPr>
                <w:bCs/>
                <w:sz w:val="18"/>
                <w:szCs w:val="18"/>
                <w:lang w:val="ru-RU"/>
              </w:rPr>
            </w:pPr>
            <w:proofErr w:type="spellStart"/>
            <w:r w:rsidRPr="00867427">
              <w:rPr>
                <w:bCs/>
                <w:sz w:val="18"/>
                <w:szCs w:val="18"/>
                <w:lang w:val="ru-RU"/>
              </w:rPr>
              <w:t>жағдайларды</w:t>
            </w:r>
            <w:proofErr w:type="spellEnd"/>
            <w:r w:rsidRPr="00867427">
              <w:rPr>
                <w:bCs/>
                <w:sz w:val="18"/>
                <w:szCs w:val="18"/>
                <w:lang w:val="ru-RU"/>
              </w:rPr>
              <w:t xml:space="preserve"> </w:t>
            </w:r>
            <w:proofErr w:type="spellStart"/>
            <w:r w:rsidRPr="00867427">
              <w:rPr>
                <w:bCs/>
                <w:sz w:val="18"/>
                <w:szCs w:val="18"/>
                <w:lang w:val="ru-RU"/>
              </w:rPr>
              <w:t>бақылау</w:t>
            </w:r>
            <w:proofErr w:type="spellEnd"/>
            <w:r w:rsidRPr="00867427">
              <w:rPr>
                <w:bCs/>
                <w:sz w:val="18"/>
                <w:szCs w:val="18"/>
                <w:lang w:val="ru-RU"/>
              </w:rPr>
              <w:t xml:space="preserve"> мен</w:t>
            </w:r>
          </w:p>
          <w:p w14:paraId="0DEEE7DC" w14:textId="77777777" w:rsidR="00A637C4" w:rsidRPr="00867427" w:rsidRDefault="00A637C4" w:rsidP="00BB7DDD">
            <w:pPr>
              <w:jc w:val="center"/>
              <w:rPr>
                <w:bCs/>
                <w:sz w:val="18"/>
                <w:szCs w:val="18"/>
                <w:lang w:val="ru-RU"/>
              </w:rPr>
            </w:pPr>
            <w:proofErr w:type="spellStart"/>
            <w:r w:rsidRPr="00867427">
              <w:rPr>
                <w:bCs/>
                <w:sz w:val="18"/>
                <w:szCs w:val="18"/>
                <w:lang w:val="ru-RU"/>
              </w:rPr>
              <w:t>басқарудың</w:t>
            </w:r>
            <w:proofErr w:type="spellEnd"/>
            <w:r w:rsidRPr="00867427">
              <w:rPr>
                <w:bCs/>
                <w:sz w:val="18"/>
                <w:szCs w:val="18"/>
                <w:lang w:val="ru-RU"/>
              </w:rPr>
              <w:t xml:space="preserve"> </w:t>
            </w:r>
            <w:proofErr w:type="spellStart"/>
            <w:r w:rsidRPr="00867427">
              <w:rPr>
                <w:bCs/>
                <w:sz w:val="18"/>
                <w:szCs w:val="18"/>
                <w:lang w:val="ru-RU"/>
              </w:rPr>
              <w:t>инновациялық</w:t>
            </w:r>
            <w:proofErr w:type="spellEnd"/>
          </w:p>
          <w:p w14:paraId="214193ED" w14:textId="77777777" w:rsidR="00A637C4" w:rsidRPr="00867427" w:rsidRDefault="00A637C4" w:rsidP="00BB7DDD">
            <w:pPr>
              <w:jc w:val="center"/>
              <w:rPr>
                <w:bCs/>
                <w:sz w:val="18"/>
                <w:szCs w:val="18"/>
                <w:lang w:val="ru-RU"/>
              </w:rPr>
            </w:pPr>
            <w:proofErr w:type="spellStart"/>
            <w:r w:rsidRPr="00867427">
              <w:rPr>
                <w:bCs/>
                <w:sz w:val="18"/>
                <w:szCs w:val="18"/>
                <w:lang w:val="ru-RU"/>
              </w:rPr>
              <w:t>тәсілдері</w:t>
            </w:r>
            <w:proofErr w:type="spellEnd"/>
          </w:p>
        </w:tc>
        <w:tc>
          <w:tcPr>
            <w:tcW w:w="4396" w:type="dxa"/>
          </w:tcPr>
          <w:p w14:paraId="6BD4BCFE" w14:textId="77777777" w:rsidR="00A637C4" w:rsidRPr="00867427" w:rsidRDefault="00A637C4" w:rsidP="00BB7DDD">
            <w:pPr>
              <w:jc w:val="center"/>
              <w:rPr>
                <w:bCs/>
                <w:sz w:val="18"/>
                <w:szCs w:val="18"/>
                <w:lang w:val="ru-RU"/>
              </w:rPr>
            </w:pPr>
            <w:r w:rsidRPr="00867427">
              <w:rPr>
                <w:bCs/>
                <w:sz w:val="18"/>
                <w:szCs w:val="18"/>
                <w:lang w:val="ru-RU"/>
              </w:rPr>
              <w:t>Вестник Восточно-Казахстанского технического</w:t>
            </w:r>
          </w:p>
          <w:p w14:paraId="5B634A91" w14:textId="77777777" w:rsidR="00A637C4" w:rsidRPr="00867427" w:rsidRDefault="00A637C4" w:rsidP="00BB7DDD">
            <w:pPr>
              <w:jc w:val="center"/>
              <w:rPr>
                <w:bCs/>
                <w:sz w:val="18"/>
                <w:szCs w:val="18"/>
                <w:lang w:val="ru-RU"/>
              </w:rPr>
            </w:pPr>
            <w:r w:rsidRPr="00867427">
              <w:rPr>
                <w:bCs/>
                <w:sz w:val="18"/>
                <w:szCs w:val="18"/>
                <w:lang w:val="ru-RU"/>
              </w:rPr>
              <w:t xml:space="preserve">университета имени Д. </w:t>
            </w:r>
            <w:proofErr w:type="spellStart"/>
            <w:r w:rsidRPr="00867427">
              <w:rPr>
                <w:bCs/>
                <w:sz w:val="18"/>
                <w:szCs w:val="18"/>
                <w:lang w:val="ru-RU"/>
              </w:rPr>
              <w:t>Серикбаева</w:t>
            </w:r>
            <w:proofErr w:type="spellEnd"/>
            <w:r w:rsidRPr="00867427">
              <w:rPr>
                <w:bCs/>
                <w:sz w:val="18"/>
                <w:szCs w:val="18"/>
                <w:lang w:val="ru-RU"/>
              </w:rPr>
              <w:t xml:space="preserve"> 2025. №1</w:t>
            </w:r>
          </w:p>
        </w:tc>
        <w:tc>
          <w:tcPr>
            <w:tcW w:w="1985" w:type="dxa"/>
          </w:tcPr>
          <w:p w14:paraId="0B3084E8" w14:textId="77777777" w:rsidR="00A637C4" w:rsidRPr="00867427" w:rsidRDefault="00A637C4" w:rsidP="00BB7DDD">
            <w:pPr>
              <w:jc w:val="center"/>
              <w:rPr>
                <w:bCs/>
                <w:sz w:val="18"/>
                <w:szCs w:val="18"/>
                <w:lang w:val="ru-RU"/>
              </w:rPr>
            </w:pPr>
            <w:r w:rsidRPr="00867427">
              <w:rPr>
                <w:bCs/>
                <w:sz w:val="18"/>
                <w:szCs w:val="18"/>
                <w:lang w:val="ru-RU"/>
              </w:rPr>
              <w:t xml:space="preserve">Б.Т. </w:t>
            </w:r>
            <w:proofErr w:type="spellStart"/>
            <w:r w:rsidRPr="00867427">
              <w:rPr>
                <w:bCs/>
                <w:sz w:val="18"/>
                <w:szCs w:val="18"/>
                <w:lang w:val="ru-RU"/>
              </w:rPr>
              <w:t>Иманбек</w:t>
            </w:r>
            <w:proofErr w:type="spellEnd"/>
            <w:r w:rsidRPr="00867427">
              <w:rPr>
                <w:bCs/>
                <w:sz w:val="18"/>
                <w:szCs w:val="18"/>
                <w:lang w:val="ru-RU"/>
              </w:rPr>
              <w:t>,</w:t>
            </w:r>
          </w:p>
          <w:p w14:paraId="5F675ECB" w14:textId="77777777" w:rsidR="00A637C4" w:rsidRPr="00867427" w:rsidRDefault="00A637C4" w:rsidP="00BB7DDD">
            <w:pPr>
              <w:jc w:val="center"/>
              <w:rPr>
                <w:bCs/>
                <w:sz w:val="18"/>
                <w:szCs w:val="18"/>
                <w:lang w:val="ru-RU"/>
              </w:rPr>
            </w:pPr>
            <w:proofErr w:type="gramStart"/>
            <w:r w:rsidRPr="00867427">
              <w:rPr>
                <w:bCs/>
                <w:sz w:val="18"/>
                <w:szCs w:val="18"/>
                <w:lang w:val="ru-RU"/>
              </w:rPr>
              <w:t>Ж.Е.</w:t>
            </w:r>
            <w:proofErr w:type="gramEnd"/>
            <w:r w:rsidRPr="00867427">
              <w:rPr>
                <w:bCs/>
                <w:sz w:val="18"/>
                <w:szCs w:val="18"/>
                <w:lang w:val="ru-RU"/>
              </w:rPr>
              <w:t xml:space="preserve"> </w:t>
            </w:r>
            <w:proofErr w:type="spellStart"/>
            <w:r w:rsidRPr="00867427">
              <w:rPr>
                <w:bCs/>
                <w:sz w:val="18"/>
                <w:szCs w:val="18"/>
                <w:lang w:val="ru-RU"/>
              </w:rPr>
              <w:t>Байгараева</w:t>
            </w:r>
            <w:proofErr w:type="spellEnd"/>
          </w:p>
          <w:p w14:paraId="1BAC7986" w14:textId="77777777" w:rsidR="00A637C4" w:rsidRPr="00867427" w:rsidRDefault="00A637C4" w:rsidP="00BB7DDD">
            <w:pPr>
              <w:jc w:val="center"/>
              <w:rPr>
                <w:bCs/>
                <w:sz w:val="18"/>
                <w:szCs w:val="18"/>
                <w:lang w:val="ru-RU"/>
              </w:rPr>
            </w:pPr>
            <w:proofErr w:type="gramStart"/>
            <w:r w:rsidRPr="00867427">
              <w:rPr>
                <w:bCs/>
                <w:sz w:val="18"/>
                <w:szCs w:val="18"/>
                <w:lang w:val="ru-RU"/>
              </w:rPr>
              <w:t>Н.Н.</w:t>
            </w:r>
            <w:proofErr w:type="gramEnd"/>
            <w:r w:rsidRPr="00867427">
              <w:rPr>
                <w:bCs/>
                <w:sz w:val="18"/>
                <w:szCs w:val="18"/>
                <w:lang w:val="ru-RU"/>
              </w:rPr>
              <w:t xml:space="preserve"> Курманова</w:t>
            </w:r>
          </w:p>
          <w:p w14:paraId="42BED31C" w14:textId="77777777" w:rsidR="00A637C4" w:rsidRPr="00867427" w:rsidRDefault="00A637C4" w:rsidP="00BB7DDD">
            <w:pPr>
              <w:jc w:val="center"/>
              <w:rPr>
                <w:bCs/>
                <w:sz w:val="18"/>
                <w:szCs w:val="18"/>
                <w:lang w:val="ru-RU"/>
              </w:rPr>
            </w:pPr>
            <w:proofErr w:type="spellStart"/>
            <w:r w:rsidRPr="00867427">
              <w:rPr>
                <w:bCs/>
                <w:sz w:val="18"/>
                <w:szCs w:val="18"/>
                <w:lang w:val="ru-RU"/>
              </w:rPr>
              <w:t>А.К.Болтабоева</w:t>
            </w:r>
            <w:proofErr w:type="spellEnd"/>
            <w:r w:rsidRPr="00867427">
              <w:rPr>
                <w:bCs/>
                <w:sz w:val="18"/>
                <w:szCs w:val="18"/>
                <w:lang w:val="ru-RU"/>
              </w:rPr>
              <w:t>,</w:t>
            </w:r>
          </w:p>
          <w:p w14:paraId="2DB5B350" w14:textId="77777777" w:rsidR="00A637C4" w:rsidRPr="00867427" w:rsidRDefault="00A637C4" w:rsidP="00BB7DDD">
            <w:pPr>
              <w:jc w:val="center"/>
              <w:rPr>
                <w:bCs/>
                <w:sz w:val="18"/>
                <w:szCs w:val="18"/>
                <w:lang w:val="ru-RU"/>
              </w:rPr>
            </w:pPr>
            <w:proofErr w:type="gramStart"/>
            <w:r w:rsidRPr="00867427">
              <w:rPr>
                <w:bCs/>
                <w:sz w:val="18"/>
                <w:szCs w:val="18"/>
                <w:lang w:val="ru-RU"/>
              </w:rPr>
              <w:t>Ж.Б.</w:t>
            </w:r>
            <w:proofErr w:type="gramEnd"/>
            <w:r w:rsidRPr="00867427">
              <w:rPr>
                <w:bCs/>
                <w:sz w:val="18"/>
                <w:szCs w:val="18"/>
                <w:lang w:val="ru-RU"/>
              </w:rPr>
              <w:t xml:space="preserve"> </w:t>
            </w:r>
            <w:proofErr w:type="spellStart"/>
            <w:r w:rsidRPr="00867427">
              <w:rPr>
                <w:bCs/>
                <w:sz w:val="18"/>
                <w:szCs w:val="18"/>
                <w:lang w:val="ru-RU"/>
              </w:rPr>
              <w:t>Кальпеева</w:t>
            </w:r>
            <w:proofErr w:type="spellEnd"/>
          </w:p>
        </w:tc>
      </w:tr>
      <w:tr w:rsidR="00A637C4" w:rsidRPr="00867427" w14:paraId="42881E0B" w14:textId="77777777" w:rsidTr="00BB7DDD">
        <w:trPr>
          <w:trHeight w:val="329"/>
        </w:trPr>
        <w:tc>
          <w:tcPr>
            <w:tcW w:w="566" w:type="dxa"/>
          </w:tcPr>
          <w:p w14:paraId="35FDF8CB" w14:textId="77777777" w:rsidR="00A637C4" w:rsidRPr="00867427" w:rsidRDefault="00A637C4" w:rsidP="00BB7DDD">
            <w:pPr>
              <w:jc w:val="center"/>
              <w:rPr>
                <w:bCs/>
                <w:sz w:val="18"/>
                <w:szCs w:val="18"/>
                <w:lang w:val="ru-RU"/>
              </w:rPr>
            </w:pPr>
            <w:r w:rsidRPr="00867427">
              <w:rPr>
                <w:bCs/>
                <w:sz w:val="18"/>
                <w:szCs w:val="18"/>
                <w:lang w:val="ru-RU"/>
              </w:rPr>
              <w:t>6</w:t>
            </w:r>
          </w:p>
        </w:tc>
        <w:tc>
          <w:tcPr>
            <w:tcW w:w="3119" w:type="dxa"/>
          </w:tcPr>
          <w:p w14:paraId="6B3E5378" w14:textId="77777777" w:rsidR="00A637C4" w:rsidRPr="00867427" w:rsidRDefault="00A637C4" w:rsidP="00BB7DDD">
            <w:pPr>
              <w:jc w:val="center"/>
              <w:rPr>
                <w:bCs/>
                <w:sz w:val="18"/>
                <w:szCs w:val="18"/>
                <w:lang w:val="ru-RU"/>
              </w:rPr>
            </w:pPr>
            <w:proofErr w:type="spellStart"/>
            <w:r w:rsidRPr="00867427">
              <w:rPr>
                <w:bCs/>
                <w:sz w:val="18"/>
                <w:szCs w:val="18"/>
                <w:lang w:val="ru-RU"/>
              </w:rPr>
              <w:t>IoT</w:t>
            </w:r>
            <w:proofErr w:type="spellEnd"/>
            <w:r w:rsidRPr="00867427">
              <w:rPr>
                <w:bCs/>
                <w:sz w:val="18"/>
                <w:szCs w:val="18"/>
                <w:lang w:val="ru-RU"/>
              </w:rPr>
              <w:t xml:space="preserve"> </w:t>
            </w:r>
            <w:proofErr w:type="spellStart"/>
            <w:r w:rsidRPr="00867427">
              <w:rPr>
                <w:bCs/>
                <w:sz w:val="18"/>
                <w:szCs w:val="18"/>
                <w:lang w:val="ru-RU"/>
              </w:rPr>
              <w:t>және</w:t>
            </w:r>
            <w:proofErr w:type="spellEnd"/>
            <w:r w:rsidRPr="00867427">
              <w:rPr>
                <w:bCs/>
                <w:sz w:val="18"/>
                <w:szCs w:val="18"/>
                <w:lang w:val="ru-RU"/>
              </w:rPr>
              <w:t xml:space="preserve"> SCADA </w:t>
            </w:r>
            <w:proofErr w:type="spellStart"/>
            <w:r w:rsidRPr="00867427">
              <w:rPr>
                <w:bCs/>
                <w:sz w:val="18"/>
                <w:szCs w:val="18"/>
                <w:lang w:val="ru-RU"/>
              </w:rPr>
              <w:t>негізінде</w:t>
            </w:r>
            <w:proofErr w:type="spellEnd"/>
            <w:r w:rsidRPr="00867427">
              <w:rPr>
                <w:bCs/>
                <w:sz w:val="18"/>
                <w:szCs w:val="18"/>
                <w:lang w:val="ru-RU"/>
              </w:rPr>
              <w:t xml:space="preserve"> таза</w:t>
            </w:r>
          </w:p>
          <w:p w14:paraId="5115069F" w14:textId="77777777" w:rsidR="00A637C4" w:rsidRPr="00867427" w:rsidRDefault="00A637C4" w:rsidP="00BB7DDD">
            <w:pPr>
              <w:jc w:val="center"/>
              <w:rPr>
                <w:bCs/>
                <w:sz w:val="18"/>
                <w:szCs w:val="18"/>
                <w:lang w:val="ru-RU"/>
              </w:rPr>
            </w:pPr>
            <w:proofErr w:type="spellStart"/>
            <w:r w:rsidRPr="00867427">
              <w:rPr>
                <w:bCs/>
                <w:sz w:val="18"/>
                <w:szCs w:val="18"/>
                <w:lang w:val="ru-RU"/>
              </w:rPr>
              <w:t>бөлмелердегі</w:t>
            </w:r>
            <w:proofErr w:type="spellEnd"/>
            <w:r w:rsidRPr="00867427">
              <w:rPr>
                <w:bCs/>
                <w:sz w:val="18"/>
                <w:szCs w:val="18"/>
                <w:lang w:val="ru-RU"/>
              </w:rPr>
              <w:t xml:space="preserve"> </w:t>
            </w:r>
            <w:proofErr w:type="spellStart"/>
            <w:r w:rsidRPr="00867427">
              <w:rPr>
                <w:bCs/>
                <w:sz w:val="18"/>
                <w:szCs w:val="18"/>
                <w:lang w:val="ru-RU"/>
              </w:rPr>
              <w:t>климатты</w:t>
            </w:r>
            <w:proofErr w:type="spellEnd"/>
            <w:r w:rsidRPr="00867427">
              <w:rPr>
                <w:bCs/>
                <w:sz w:val="18"/>
                <w:szCs w:val="18"/>
                <w:lang w:val="ru-RU"/>
              </w:rPr>
              <w:t xml:space="preserve"> </w:t>
            </w:r>
            <w:proofErr w:type="spellStart"/>
            <w:r w:rsidRPr="00867427">
              <w:rPr>
                <w:bCs/>
                <w:sz w:val="18"/>
                <w:szCs w:val="18"/>
                <w:lang w:val="ru-RU"/>
              </w:rPr>
              <w:t>бақылау</w:t>
            </w:r>
            <w:proofErr w:type="spellEnd"/>
          </w:p>
          <w:p w14:paraId="2EABEE7C" w14:textId="77777777" w:rsidR="00A637C4" w:rsidRPr="00867427" w:rsidRDefault="00A637C4" w:rsidP="00BB7DDD">
            <w:pPr>
              <w:jc w:val="center"/>
              <w:rPr>
                <w:bCs/>
                <w:sz w:val="18"/>
                <w:szCs w:val="18"/>
                <w:lang w:val="ru-RU"/>
              </w:rPr>
            </w:pPr>
            <w:proofErr w:type="spellStart"/>
            <w:r w:rsidRPr="00867427">
              <w:rPr>
                <w:bCs/>
                <w:sz w:val="18"/>
                <w:szCs w:val="18"/>
                <w:lang w:val="ru-RU"/>
              </w:rPr>
              <w:t>және</w:t>
            </w:r>
            <w:proofErr w:type="spellEnd"/>
            <w:r w:rsidRPr="00867427">
              <w:rPr>
                <w:bCs/>
                <w:sz w:val="18"/>
                <w:szCs w:val="18"/>
                <w:lang w:val="ru-RU"/>
              </w:rPr>
              <w:t xml:space="preserve"> </w:t>
            </w:r>
            <w:proofErr w:type="spellStart"/>
            <w:r w:rsidRPr="00867427">
              <w:rPr>
                <w:bCs/>
                <w:sz w:val="18"/>
                <w:szCs w:val="18"/>
                <w:lang w:val="ru-RU"/>
              </w:rPr>
              <w:t>басқарудың</w:t>
            </w:r>
            <w:proofErr w:type="spellEnd"/>
          </w:p>
          <w:p w14:paraId="14E8D408" w14:textId="77777777" w:rsidR="00A637C4" w:rsidRPr="00867427" w:rsidRDefault="00A637C4" w:rsidP="00BB7DDD">
            <w:pPr>
              <w:jc w:val="center"/>
              <w:rPr>
                <w:bCs/>
                <w:sz w:val="18"/>
                <w:szCs w:val="18"/>
                <w:lang w:val="kk-KZ"/>
              </w:rPr>
            </w:pPr>
            <w:proofErr w:type="spellStart"/>
            <w:r w:rsidRPr="00867427">
              <w:rPr>
                <w:bCs/>
                <w:sz w:val="18"/>
                <w:szCs w:val="18"/>
                <w:lang w:val="ru-RU"/>
              </w:rPr>
              <w:t>интеллектуалды</w:t>
            </w:r>
            <w:proofErr w:type="spellEnd"/>
            <w:r w:rsidRPr="00867427">
              <w:rPr>
                <w:bCs/>
                <w:sz w:val="18"/>
                <w:szCs w:val="18"/>
                <w:lang w:val="ru-RU"/>
              </w:rPr>
              <w:t xml:space="preserve"> </w:t>
            </w:r>
            <w:proofErr w:type="spellStart"/>
            <w:r w:rsidRPr="00867427">
              <w:rPr>
                <w:bCs/>
                <w:sz w:val="18"/>
                <w:szCs w:val="18"/>
                <w:lang w:val="ru-RU"/>
              </w:rPr>
              <w:t>жүйес</w:t>
            </w:r>
            <w:proofErr w:type="spellEnd"/>
            <w:r w:rsidRPr="00867427">
              <w:rPr>
                <w:bCs/>
                <w:sz w:val="18"/>
                <w:szCs w:val="18"/>
                <w:lang w:val="kk-KZ"/>
              </w:rPr>
              <w:t>і</w:t>
            </w:r>
          </w:p>
        </w:tc>
        <w:tc>
          <w:tcPr>
            <w:tcW w:w="4396" w:type="dxa"/>
          </w:tcPr>
          <w:p w14:paraId="431AE73C" w14:textId="77777777" w:rsidR="00A637C4" w:rsidRPr="00867427" w:rsidRDefault="00A637C4" w:rsidP="00BB7DDD">
            <w:pPr>
              <w:jc w:val="center"/>
              <w:rPr>
                <w:bCs/>
                <w:sz w:val="18"/>
                <w:szCs w:val="18"/>
                <w:lang w:val="ru-RU"/>
              </w:rPr>
            </w:pPr>
            <w:proofErr w:type="spellStart"/>
            <w:r w:rsidRPr="00867427">
              <w:rPr>
                <w:bCs/>
                <w:sz w:val="18"/>
                <w:szCs w:val="18"/>
                <w:lang w:val="ru-RU"/>
              </w:rPr>
              <w:t>Шәкәрім</w:t>
            </w:r>
            <w:proofErr w:type="spellEnd"/>
            <w:r w:rsidRPr="00867427">
              <w:rPr>
                <w:bCs/>
                <w:sz w:val="18"/>
                <w:szCs w:val="18"/>
                <w:lang w:val="ru-RU"/>
              </w:rPr>
              <w:t xml:space="preserve"> </w:t>
            </w:r>
            <w:proofErr w:type="spellStart"/>
            <w:r w:rsidRPr="00867427">
              <w:rPr>
                <w:bCs/>
                <w:sz w:val="18"/>
                <w:szCs w:val="18"/>
                <w:lang w:val="ru-RU"/>
              </w:rPr>
              <w:t>университетінің</w:t>
            </w:r>
            <w:proofErr w:type="spellEnd"/>
            <w:r w:rsidRPr="00867427">
              <w:rPr>
                <w:bCs/>
                <w:sz w:val="18"/>
                <w:szCs w:val="18"/>
                <w:lang w:val="ru-RU"/>
              </w:rPr>
              <w:t xml:space="preserve"> </w:t>
            </w:r>
            <w:proofErr w:type="spellStart"/>
            <w:r w:rsidRPr="00867427">
              <w:rPr>
                <w:bCs/>
                <w:sz w:val="18"/>
                <w:szCs w:val="18"/>
                <w:lang w:val="ru-RU"/>
              </w:rPr>
              <w:t>хабаршысы</w:t>
            </w:r>
            <w:proofErr w:type="spellEnd"/>
            <w:r w:rsidRPr="00867427">
              <w:rPr>
                <w:bCs/>
                <w:sz w:val="18"/>
                <w:szCs w:val="18"/>
                <w:lang w:val="ru-RU"/>
              </w:rPr>
              <w:t>.</w:t>
            </w:r>
          </w:p>
          <w:p w14:paraId="7A25C8B4" w14:textId="77777777" w:rsidR="00A637C4" w:rsidRPr="00867427" w:rsidRDefault="00A637C4" w:rsidP="00BB7DDD">
            <w:pPr>
              <w:jc w:val="center"/>
              <w:rPr>
                <w:bCs/>
                <w:sz w:val="18"/>
                <w:szCs w:val="18"/>
                <w:lang w:val="ru-RU"/>
              </w:rPr>
            </w:pPr>
            <w:proofErr w:type="spellStart"/>
            <w:r w:rsidRPr="00867427">
              <w:rPr>
                <w:bCs/>
                <w:sz w:val="18"/>
                <w:szCs w:val="18"/>
                <w:lang w:val="ru-RU"/>
              </w:rPr>
              <w:t>Техникалық</w:t>
            </w:r>
            <w:proofErr w:type="spellEnd"/>
            <w:r w:rsidRPr="00867427">
              <w:rPr>
                <w:bCs/>
                <w:sz w:val="18"/>
                <w:szCs w:val="18"/>
                <w:lang w:val="ru-RU"/>
              </w:rPr>
              <w:t xml:space="preserve"> </w:t>
            </w:r>
            <w:proofErr w:type="spellStart"/>
            <w:r w:rsidRPr="00867427">
              <w:rPr>
                <w:bCs/>
                <w:sz w:val="18"/>
                <w:szCs w:val="18"/>
                <w:lang w:val="ru-RU"/>
              </w:rPr>
              <w:t>ғылымдар</w:t>
            </w:r>
            <w:proofErr w:type="spellEnd"/>
            <w:r w:rsidRPr="00867427">
              <w:rPr>
                <w:bCs/>
                <w:sz w:val="18"/>
                <w:szCs w:val="18"/>
                <w:lang w:val="ru-RU"/>
              </w:rPr>
              <w:t xml:space="preserve"> № 4(16) 2024. 134</w:t>
            </w:r>
          </w:p>
        </w:tc>
        <w:tc>
          <w:tcPr>
            <w:tcW w:w="1985" w:type="dxa"/>
          </w:tcPr>
          <w:p w14:paraId="16918E6A" w14:textId="77777777" w:rsidR="00A637C4" w:rsidRPr="00867427" w:rsidRDefault="00A637C4" w:rsidP="00BB7DDD">
            <w:pPr>
              <w:jc w:val="center"/>
              <w:rPr>
                <w:bCs/>
                <w:sz w:val="18"/>
                <w:szCs w:val="18"/>
                <w:lang w:val="ru-RU"/>
              </w:rPr>
            </w:pPr>
            <w:r w:rsidRPr="00867427">
              <w:rPr>
                <w:bCs/>
                <w:sz w:val="18"/>
                <w:szCs w:val="18"/>
                <w:lang w:val="ru-RU"/>
              </w:rPr>
              <w:t xml:space="preserve">Б.Т. </w:t>
            </w:r>
            <w:proofErr w:type="spellStart"/>
            <w:r w:rsidRPr="00867427">
              <w:rPr>
                <w:bCs/>
                <w:sz w:val="18"/>
                <w:szCs w:val="18"/>
                <w:lang w:val="ru-RU"/>
              </w:rPr>
              <w:t>Иманбек</w:t>
            </w:r>
            <w:proofErr w:type="spellEnd"/>
            <w:r w:rsidRPr="00867427">
              <w:rPr>
                <w:bCs/>
                <w:sz w:val="18"/>
                <w:szCs w:val="18"/>
                <w:lang w:val="ru-RU"/>
              </w:rPr>
              <w:t>, Ж.Е.</w:t>
            </w:r>
          </w:p>
          <w:p w14:paraId="69113712" w14:textId="77777777" w:rsidR="00A637C4" w:rsidRPr="00867427" w:rsidRDefault="00A637C4" w:rsidP="00BB7DDD">
            <w:pPr>
              <w:jc w:val="center"/>
              <w:rPr>
                <w:bCs/>
                <w:sz w:val="18"/>
                <w:szCs w:val="18"/>
                <w:lang w:val="ru-RU"/>
              </w:rPr>
            </w:pPr>
            <w:proofErr w:type="spellStart"/>
            <w:r w:rsidRPr="00867427">
              <w:rPr>
                <w:bCs/>
                <w:sz w:val="18"/>
                <w:szCs w:val="18"/>
                <w:lang w:val="ru-RU"/>
              </w:rPr>
              <w:t>Байғараева</w:t>
            </w:r>
            <w:proofErr w:type="spellEnd"/>
            <w:r w:rsidRPr="00867427">
              <w:rPr>
                <w:bCs/>
                <w:sz w:val="18"/>
                <w:szCs w:val="18"/>
                <w:lang w:val="ru-RU"/>
              </w:rPr>
              <w:t>, А.К.</w:t>
            </w:r>
          </w:p>
          <w:p w14:paraId="547AA114" w14:textId="77777777" w:rsidR="00A637C4" w:rsidRPr="00867427" w:rsidRDefault="00A637C4" w:rsidP="00BB7DDD">
            <w:pPr>
              <w:jc w:val="center"/>
              <w:rPr>
                <w:bCs/>
                <w:sz w:val="18"/>
                <w:szCs w:val="18"/>
                <w:lang w:val="ru-RU"/>
              </w:rPr>
            </w:pPr>
            <w:proofErr w:type="spellStart"/>
            <w:r w:rsidRPr="00867427">
              <w:rPr>
                <w:bCs/>
                <w:sz w:val="18"/>
                <w:szCs w:val="18"/>
                <w:lang w:val="ru-RU"/>
              </w:rPr>
              <w:t>Болтабоева</w:t>
            </w:r>
            <w:proofErr w:type="spellEnd"/>
            <w:r w:rsidRPr="00867427">
              <w:rPr>
                <w:bCs/>
                <w:sz w:val="18"/>
                <w:szCs w:val="18"/>
                <w:lang w:val="ru-RU"/>
              </w:rPr>
              <w:t>,</w:t>
            </w:r>
          </w:p>
          <w:p w14:paraId="7F82598C" w14:textId="77777777" w:rsidR="00A637C4" w:rsidRPr="00867427" w:rsidRDefault="00A637C4" w:rsidP="00BB7DDD">
            <w:pPr>
              <w:jc w:val="center"/>
              <w:rPr>
                <w:bCs/>
                <w:sz w:val="18"/>
                <w:szCs w:val="18"/>
                <w:lang w:val="ru-RU"/>
              </w:rPr>
            </w:pPr>
            <w:proofErr w:type="spellStart"/>
            <w:r w:rsidRPr="00867427">
              <w:rPr>
                <w:bCs/>
                <w:sz w:val="18"/>
                <w:szCs w:val="18"/>
                <w:lang w:val="ru-RU"/>
              </w:rPr>
              <w:t>Ж.Б.Кальпеев</w:t>
            </w:r>
            <w:proofErr w:type="spellEnd"/>
            <w:r w:rsidRPr="00867427">
              <w:rPr>
                <w:bCs/>
                <w:sz w:val="18"/>
                <w:szCs w:val="18"/>
                <w:lang w:val="ru-RU"/>
              </w:rPr>
              <w:t>, А.Б.</w:t>
            </w:r>
          </w:p>
          <w:p w14:paraId="46B25588" w14:textId="77777777" w:rsidR="00A637C4" w:rsidRPr="00867427" w:rsidRDefault="00A637C4" w:rsidP="00BB7DDD">
            <w:pPr>
              <w:jc w:val="center"/>
              <w:rPr>
                <w:bCs/>
                <w:sz w:val="18"/>
                <w:szCs w:val="18"/>
                <w:lang w:val="ru-RU"/>
              </w:rPr>
            </w:pPr>
            <w:proofErr w:type="spellStart"/>
            <w:r w:rsidRPr="00867427">
              <w:rPr>
                <w:bCs/>
                <w:sz w:val="18"/>
                <w:szCs w:val="18"/>
                <w:lang w:val="ru-RU"/>
              </w:rPr>
              <w:t>Копенов</w:t>
            </w:r>
            <w:proofErr w:type="spellEnd"/>
          </w:p>
        </w:tc>
      </w:tr>
      <w:tr w:rsidR="00867427" w:rsidRPr="00867427" w14:paraId="3C13A525" w14:textId="77777777" w:rsidTr="00BB7DDD">
        <w:trPr>
          <w:trHeight w:val="329"/>
        </w:trPr>
        <w:tc>
          <w:tcPr>
            <w:tcW w:w="566" w:type="dxa"/>
          </w:tcPr>
          <w:p w14:paraId="45B6F02B" w14:textId="58B357B4" w:rsidR="00867427" w:rsidRPr="00867427" w:rsidRDefault="00867427" w:rsidP="00BB7DDD">
            <w:pPr>
              <w:jc w:val="center"/>
              <w:rPr>
                <w:bCs/>
                <w:sz w:val="18"/>
                <w:szCs w:val="18"/>
              </w:rPr>
            </w:pPr>
            <w:r w:rsidRPr="00867427">
              <w:rPr>
                <w:bCs/>
                <w:sz w:val="18"/>
                <w:szCs w:val="18"/>
              </w:rPr>
              <w:t>7</w:t>
            </w:r>
          </w:p>
        </w:tc>
        <w:tc>
          <w:tcPr>
            <w:tcW w:w="3119" w:type="dxa"/>
          </w:tcPr>
          <w:p w14:paraId="16288760" w14:textId="3B6D5EE1" w:rsidR="00867427" w:rsidRPr="00867427" w:rsidRDefault="00867427" w:rsidP="00BB7DDD">
            <w:pPr>
              <w:jc w:val="center"/>
              <w:rPr>
                <w:bCs/>
                <w:sz w:val="18"/>
                <w:szCs w:val="18"/>
                <w:lang w:val="ru-RU"/>
              </w:rPr>
            </w:pPr>
            <w:r w:rsidRPr="00867427">
              <w:rPr>
                <w:bCs/>
                <w:sz w:val="18"/>
                <w:szCs w:val="18"/>
                <w:lang w:val="kk-KZ"/>
              </w:rPr>
              <w:t xml:space="preserve">Интеллектуальная система управления мониторинга и управления климатов в чистых помещениях на основе </w:t>
            </w:r>
            <w:r w:rsidRPr="00867427">
              <w:rPr>
                <w:bCs/>
                <w:sz w:val="18"/>
                <w:szCs w:val="18"/>
              </w:rPr>
              <w:t>IoT</w:t>
            </w:r>
            <w:r w:rsidRPr="00867427">
              <w:rPr>
                <w:bCs/>
                <w:sz w:val="18"/>
                <w:szCs w:val="18"/>
                <w:lang w:val="ru-RU"/>
              </w:rPr>
              <w:t xml:space="preserve"> </w:t>
            </w:r>
            <w:r w:rsidRPr="00867427">
              <w:rPr>
                <w:bCs/>
                <w:sz w:val="18"/>
                <w:szCs w:val="18"/>
                <w:lang w:val="kk-KZ"/>
              </w:rPr>
              <w:t xml:space="preserve">и </w:t>
            </w:r>
            <w:r w:rsidRPr="00867427">
              <w:rPr>
                <w:bCs/>
                <w:sz w:val="18"/>
                <w:szCs w:val="18"/>
              </w:rPr>
              <w:t>SCADA</w:t>
            </w:r>
          </w:p>
        </w:tc>
        <w:tc>
          <w:tcPr>
            <w:tcW w:w="4396" w:type="dxa"/>
          </w:tcPr>
          <w:p w14:paraId="2BDE3AFA" w14:textId="10AE3B9B" w:rsidR="00867427" w:rsidRPr="00867427" w:rsidRDefault="00867427" w:rsidP="00BB7DDD">
            <w:pPr>
              <w:jc w:val="center"/>
              <w:rPr>
                <w:bCs/>
                <w:sz w:val="18"/>
                <w:szCs w:val="18"/>
                <w:lang w:val="ru-RU"/>
              </w:rPr>
            </w:pPr>
            <w:r w:rsidRPr="00867427">
              <w:rPr>
                <w:bCs/>
                <w:sz w:val="18"/>
                <w:szCs w:val="18"/>
                <w:lang w:val="ru-RU"/>
              </w:rPr>
              <w:t xml:space="preserve">Вестник университета </w:t>
            </w:r>
            <w:proofErr w:type="spellStart"/>
            <w:r w:rsidRPr="00867427">
              <w:rPr>
                <w:bCs/>
                <w:sz w:val="18"/>
                <w:szCs w:val="18"/>
                <w:lang w:val="ru-RU"/>
              </w:rPr>
              <w:t>Шакарима</w:t>
            </w:r>
            <w:proofErr w:type="spellEnd"/>
            <w:r w:rsidRPr="00867427">
              <w:rPr>
                <w:bCs/>
                <w:sz w:val="18"/>
                <w:szCs w:val="18"/>
                <w:lang w:val="ru-RU"/>
              </w:rPr>
              <w:t>. Технические науки №4 (16) 2024. 127</w:t>
            </w:r>
          </w:p>
        </w:tc>
        <w:tc>
          <w:tcPr>
            <w:tcW w:w="1985" w:type="dxa"/>
          </w:tcPr>
          <w:p w14:paraId="459E73E3" w14:textId="77777777" w:rsidR="00867427" w:rsidRPr="00867427" w:rsidRDefault="00867427" w:rsidP="00BB7DDD">
            <w:pPr>
              <w:jc w:val="center"/>
              <w:rPr>
                <w:bCs/>
                <w:sz w:val="18"/>
                <w:szCs w:val="18"/>
                <w:lang w:val="ru-RU"/>
              </w:rPr>
            </w:pPr>
            <w:r w:rsidRPr="00867427">
              <w:rPr>
                <w:bCs/>
                <w:sz w:val="18"/>
                <w:szCs w:val="18"/>
                <w:lang w:val="ru-RU"/>
              </w:rPr>
              <w:t xml:space="preserve">Б.Т. </w:t>
            </w:r>
            <w:proofErr w:type="spellStart"/>
            <w:r w:rsidRPr="00867427">
              <w:rPr>
                <w:bCs/>
                <w:sz w:val="18"/>
                <w:szCs w:val="18"/>
                <w:lang w:val="ru-RU"/>
              </w:rPr>
              <w:t>Иманбек</w:t>
            </w:r>
            <w:proofErr w:type="spellEnd"/>
            <w:r w:rsidRPr="00867427">
              <w:rPr>
                <w:bCs/>
                <w:sz w:val="18"/>
                <w:szCs w:val="18"/>
                <w:lang w:val="ru-RU"/>
              </w:rPr>
              <w:t xml:space="preserve">, </w:t>
            </w:r>
          </w:p>
          <w:p w14:paraId="07895F24" w14:textId="3F0533BB" w:rsidR="00867427" w:rsidRPr="00867427" w:rsidRDefault="00867427" w:rsidP="00BB7DDD">
            <w:pPr>
              <w:jc w:val="center"/>
              <w:rPr>
                <w:bCs/>
                <w:sz w:val="18"/>
                <w:szCs w:val="18"/>
                <w:lang w:val="ru-RU"/>
              </w:rPr>
            </w:pPr>
            <w:proofErr w:type="gramStart"/>
            <w:r w:rsidRPr="00867427">
              <w:rPr>
                <w:bCs/>
                <w:sz w:val="18"/>
                <w:szCs w:val="18"/>
                <w:lang w:val="ru-RU"/>
              </w:rPr>
              <w:t>Ж.Е.</w:t>
            </w:r>
            <w:proofErr w:type="gramEnd"/>
            <w:r w:rsidRPr="00867427">
              <w:rPr>
                <w:bCs/>
                <w:sz w:val="18"/>
                <w:szCs w:val="18"/>
                <w:lang w:val="ru-RU"/>
              </w:rPr>
              <w:t xml:space="preserve"> Б</w:t>
            </w:r>
            <w:proofErr w:type="spellStart"/>
            <w:r w:rsidRPr="00867427">
              <w:rPr>
                <w:bCs/>
                <w:sz w:val="18"/>
                <w:szCs w:val="18"/>
                <w:lang w:val="ru-RU"/>
              </w:rPr>
              <w:t>айғараева</w:t>
            </w:r>
            <w:proofErr w:type="spellEnd"/>
            <w:r w:rsidRPr="00867427">
              <w:rPr>
                <w:bCs/>
                <w:sz w:val="18"/>
                <w:szCs w:val="18"/>
                <w:lang w:val="ru-RU"/>
              </w:rPr>
              <w:t xml:space="preserve">, </w:t>
            </w:r>
            <w:proofErr w:type="gramStart"/>
            <w:r w:rsidRPr="00867427">
              <w:rPr>
                <w:bCs/>
                <w:sz w:val="18"/>
                <w:szCs w:val="18"/>
                <w:lang w:val="ru-RU"/>
              </w:rPr>
              <w:t>А.К.</w:t>
            </w:r>
            <w:proofErr w:type="gramEnd"/>
            <w:r w:rsidRPr="00867427">
              <w:rPr>
                <w:bCs/>
                <w:sz w:val="18"/>
                <w:szCs w:val="18"/>
                <w:lang w:val="ru-RU"/>
              </w:rPr>
              <w:t xml:space="preserve"> </w:t>
            </w:r>
            <w:proofErr w:type="spellStart"/>
            <w:r w:rsidRPr="00867427">
              <w:rPr>
                <w:bCs/>
                <w:sz w:val="18"/>
                <w:szCs w:val="18"/>
                <w:lang w:val="ru-RU"/>
              </w:rPr>
              <w:t>Болтабоева</w:t>
            </w:r>
            <w:proofErr w:type="spellEnd"/>
            <w:r w:rsidRPr="00867427">
              <w:rPr>
                <w:bCs/>
                <w:sz w:val="18"/>
                <w:szCs w:val="18"/>
                <w:lang w:val="ru-RU"/>
              </w:rPr>
              <w:t xml:space="preserve">, </w:t>
            </w:r>
            <w:proofErr w:type="gramStart"/>
            <w:r w:rsidRPr="00867427">
              <w:rPr>
                <w:bCs/>
                <w:sz w:val="18"/>
                <w:szCs w:val="18"/>
                <w:lang w:val="ru-RU"/>
              </w:rPr>
              <w:t>Ж.Б.</w:t>
            </w:r>
            <w:proofErr w:type="gramEnd"/>
            <w:r w:rsidRPr="00867427">
              <w:rPr>
                <w:bCs/>
                <w:sz w:val="18"/>
                <w:szCs w:val="18"/>
                <w:lang w:val="ru-RU"/>
              </w:rPr>
              <w:t xml:space="preserve"> </w:t>
            </w:r>
            <w:proofErr w:type="spellStart"/>
            <w:r w:rsidRPr="00867427">
              <w:rPr>
                <w:bCs/>
                <w:sz w:val="18"/>
                <w:szCs w:val="18"/>
                <w:lang w:val="ru-RU"/>
              </w:rPr>
              <w:t>Кальпеева</w:t>
            </w:r>
            <w:proofErr w:type="spellEnd"/>
            <w:r w:rsidRPr="00867427">
              <w:rPr>
                <w:bCs/>
                <w:sz w:val="18"/>
                <w:szCs w:val="18"/>
                <w:lang w:val="ru-RU"/>
              </w:rPr>
              <w:t xml:space="preserve">, А.Б. </w:t>
            </w:r>
            <w:proofErr w:type="spellStart"/>
            <w:r w:rsidRPr="00867427">
              <w:rPr>
                <w:bCs/>
                <w:sz w:val="18"/>
                <w:szCs w:val="18"/>
                <w:lang w:val="ru-RU"/>
              </w:rPr>
              <w:t>Копенов</w:t>
            </w:r>
            <w:proofErr w:type="spellEnd"/>
          </w:p>
        </w:tc>
      </w:tr>
      <w:tr w:rsidR="00A637C4" w:rsidRPr="00867427" w14:paraId="34282AB7" w14:textId="77777777" w:rsidTr="00BB7DDD">
        <w:tc>
          <w:tcPr>
            <w:tcW w:w="10066" w:type="dxa"/>
            <w:gridSpan w:val="4"/>
          </w:tcPr>
          <w:p w14:paraId="7AF56B74" w14:textId="77777777" w:rsidR="00A637C4" w:rsidRPr="00867427" w:rsidRDefault="00A637C4" w:rsidP="00BB7DDD">
            <w:pPr>
              <w:pStyle w:val="af3"/>
              <w:spacing w:before="0" w:after="0"/>
              <w:jc w:val="center"/>
              <w:rPr>
                <w:bCs/>
                <w:sz w:val="18"/>
                <w:szCs w:val="18"/>
                <w:lang w:val="kk-KZ"/>
              </w:rPr>
            </w:pPr>
            <w:r w:rsidRPr="00867427">
              <w:rPr>
                <w:bCs/>
                <w:sz w:val="18"/>
                <w:szCs w:val="18"/>
                <w:lang w:val="kk-KZ"/>
              </w:rPr>
              <w:t xml:space="preserve">Ғылыми монография </w:t>
            </w:r>
          </w:p>
        </w:tc>
      </w:tr>
      <w:tr w:rsidR="00A637C4" w:rsidRPr="00867427" w14:paraId="166AFD1A" w14:textId="77777777" w:rsidTr="00BB7DDD">
        <w:trPr>
          <w:trHeight w:val="202"/>
        </w:trPr>
        <w:tc>
          <w:tcPr>
            <w:tcW w:w="566" w:type="dxa"/>
          </w:tcPr>
          <w:p w14:paraId="03FB85C7" w14:textId="5EEFCF33" w:rsidR="00A637C4" w:rsidRPr="00867427" w:rsidRDefault="00867427" w:rsidP="00BB7DDD">
            <w:pPr>
              <w:rPr>
                <w:bCs/>
                <w:sz w:val="18"/>
                <w:szCs w:val="18"/>
                <w:lang w:val="kk-KZ"/>
              </w:rPr>
            </w:pPr>
            <w:r w:rsidRPr="00867427">
              <w:rPr>
                <w:bCs/>
                <w:sz w:val="18"/>
                <w:szCs w:val="18"/>
                <w:lang w:val="kk-KZ"/>
              </w:rPr>
              <w:t>8</w:t>
            </w:r>
          </w:p>
        </w:tc>
        <w:tc>
          <w:tcPr>
            <w:tcW w:w="3119" w:type="dxa"/>
          </w:tcPr>
          <w:p w14:paraId="6347C7DB" w14:textId="77777777" w:rsidR="00A637C4" w:rsidRPr="00867427" w:rsidRDefault="00A637C4" w:rsidP="00BB7DDD">
            <w:pPr>
              <w:jc w:val="center"/>
              <w:rPr>
                <w:bCs/>
                <w:sz w:val="18"/>
                <w:szCs w:val="18"/>
                <w:lang w:val="kk-KZ"/>
              </w:rPr>
            </w:pPr>
            <w:r w:rsidRPr="00867427">
              <w:rPr>
                <w:bCs/>
                <w:sz w:val="18"/>
                <w:szCs w:val="18"/>
                <w:lang w:val="ru-RU" w:eastAsia="en-US"/>
              </w:rPr>
              <w:t>Разработка диагностики и управления процессом газификации биомассы</w:t>
            </w:r>
          </w:p>
        </w:tc>
        <w:tc>
          <w:tcPr>
            <w:tcW w:w="4396" w:type="dxa"/>
          </w:tcPr>
          <w:p w14:paraId="53CB0EF9" w14:textId="77777777" w:rsidR="00A637C4" w:rsidRPr="00867427" w:rsidRDefault="00A637C4" w:rsidP="00BB7DDD">
            <w:pPr>
              <w:jc w:val="center"/>
              <w:rPr>
                <w:bCs/>
                <w:sz w:val="18"/>
                <w:szCs w:val="18"/>
                <w:lang w:val="kk-KZ"/>
              </w:rPr>
            </w:pPr>
            <w:r w:rsidRPr="00867427">
              <w:rPr>
                <w:bCs/>
                <w:sz w:val="18"/>
                <w:szCs w:val="18"/>
                <w:lang w:val="ru-RU" w:eastAsia="ko-KR"/>
              </w:rPr>
              <w:t>Алматы. «</w:t>
            </w:r>
            <w:proofErr w:type="spellStart"/>
            <w:r w:rsidRPr="00867427">
              <w:rPr>
                <w:bCs/>
                <w:sz w:val="18"/>
                <w:szCs w:val="18"/>
                <w:lang w:val="ru-RU" w:eastAsia="ko-KR"/>
              </w:rPr>
              <w:t>Қазақ</w:t>
            </w:r>
            <w:proofErr w:type="spellEnd"/>
            <w:r w:rsidRPr="00867427">
              <w:rPr>
                <w:bCs/>
                <w:sz w:val="18"/>
                <w:szCs w:val="18"/>
                <w:lang w:val="ru-RU" w:eastAsia="ko-KR"/>
              </w:rPr>
              <w:t xml:space="preserve"> </w:t>
            </w:r>
            <w:proofErr w:type="spellStart"/>
            <w:r w:rsidRPr="00867427">
              <w:rPr>
                <w:bCs/>
                <w:sz w:val="18"/>
                <w:szCs w:val="18"/>
                <w:lang w:val="ru-RU" w:eastAsia="ko-KR"/>
              </w:rPr>
              <w:t>университеті</w:t>
            </w:r>
            <w:proofErr w:type="spellEnd"/>
            <w:r w:rsidRPr="00867427">
              <w:rPr>
                <w:bCs/>
                <w:sz w:val="18"/>
                <w:szCs w:val="18"/>
                <w:lang w:val="ru-RU" w:eastAsia="ko-KR"/>
              </w:rPr>
              <w:t xml:space="preserve">» </w:t>
            </w:r>
            <w:proofErr w:type="spellStart"/>
            <w:r w:rsidRPr="00867427">
              <w:rPr>
                <w:bCs/>
                <w:sz w:val="18"/>
                <w:szCs w:val="18"/>
                <w:lang w:val="ru-RU" w:eastAsia="ko-KR"/>
              </w:rPr>
              <w:t>баспасы</w:t>
            </w:r>
            <w:proofErr w:type="spellEnd"/>
            <w:r w:rsidRPr="00867427">
              <w:rPr>
                <w:bCs/>
                <w:sz w:val="18"/>
                <w:szCs w:val="18"/>
                <w:lang w:val="ru-RU" w:eastAsia="ko-KR"/>
              </w:rPr>
              <w:t>, Монография, 2025.</w:t>
            </w:r>
            <w:r w:rsidRPr="00867427">
              <w:rPr>
                <w:bCs/>
                <w:sz w:val="18"/>
                <w:szCs w:val="18"/>
                <w:lang w:val="kk-KZ" w:eastAsia="ko-KR"/>
              </w:rPr>
              <w:t xml:space="preserve"> </w:t>
            </w:r>
            <w:r w:rsidRPr="00867427">
              <w:rPr>
                <w:bCs/>
                <w:spacing w:val="2"/>
                <w:sz w:val="18"/>
                <w:szCs w:val="18"/>
                <w:lang w:val="kk-KZ"/>
              </w:rPr>
              <w:t xml:space="preserve">– </w:t>
            </w:r>
            <w:r w:rsidRPr="00867427">
              <w:rPr>
                <w:bCs/>
                <w:sz w:val="18"/>
                <w:szCs w:val="18"/>
                <w:lang w:val="kk-KZ" w:eastAsia="ko-KR"/>
              </w:rPr>
              <w:t>162 бет</w:t>
            </w:r>
          </w:p>
        </w:tc>
        <w:tc>
          <w:tcPr>
            <w:tcW w:w="1985" w:type="dxa"/>
          </w:tcPr>
          <w:p w14:paraId="300A4E4F" w14:textId="77777777" w:rsidR="00A637C4" w:rsidRPr="00867427" w:rsidRDefault="00A637C4" w:rsidP="00BB7DDD">
            <w:pPr>
              <w:jc w:val="center"/>
              <w:rPr>
                <w:bCs/>
                <w:sz w:val="18"/>
                <w:szCs w:val="18"/>
                <w:lang w:val="kk-KZ"/>
              </w:rPr>
            </w:pPr>
            <w:r w:rsidRPr="00867427">
              <w:rPr>
                <w:bCs/>
                <w:sz w:val="18"/>
                <w:szCs w:val="18"/>
                <w:lang w:val="kk-KZ"/>
              </w:rPr>
              <w:t>-</w:t>
            </w:r>
          </w:p>
        </w:tc>
      </w:tr>
      <w:tr w:rsidR="00A637C4" w:rsidRPr="00867427" w14:paraId="3FFE7301" w14:textId="77777777" w:rsidTr="00BB7DDD">
        <w:trPr>
          <w:trHeight w:val="202"/>
        </w:trPr>
        <w:tc>
          <w:tcPr>
            <w:tcW w:w="10066" w:type="dxa"/>
            <w:gridSpan w:val="4"/>
          </w:tcPr>
          <w:p w14:paraId="217C7E1A" w14:textId="77777777" w:rsidR="00A637C4" w:rsidRPr="00867427" w:rsidRDefault="00A637C4" w:rsidP="00BB7DDD">
            <w:pPr>
              <w:jc w:val="center"/>
              <w:rPr>
                <w:bCs/>
                <w:sz w:val="18"/>
                <w:szCs w:val="18"/>
                <w:lang w:val="kk-KZ"/>
              </w:rPr>
            </w:pPr>
            <w:r w:rsidRPr="00867427">
              <w:rPr>
                <w:bCs/>
                <w:sz w:val="18"/>
                <w:szCs w:val="18"/>
                <w:lang w:val="kk-KZ"/>
              </w:rPr>
              <w:t>Оқулық</w:t>
            </w:r>
          </w:p>
        </w:tc>
      </w:tr>
      <w:tr w:rsidR="00A637C4" w:rsidRPr="00867427" w14:paraId="2505306B" w14:textId="77777777" w:rsidTr="00BB7DDD">
        <w:trPr>
          <w:trHeight w:val="202"/>
        </w:trPr>
        <w:tc>
          <w:tcPr>
            <w:tcW w:w="566" w:type="dxa"/>
          </w:tcPr>
          <w:p w14:paraId="1F8EB2C0" w14:textId="05B319ED" w:rsidR="00A637C4" w:rsidRPr="00867427" w:rsidRDefault="00867427" w:rsidP="00BB7DDD">
            <w:pPr>
              <w:jc w:val="center"/>
              <w:rPr>
                <w:bCs/>
                <w:sz w:val="18"/>
                <w:szCs w:val="18"/>
                <w:lang w:val="kk-KZ"/>
              </w:rPr>
            </w:pPr>
            <w:r w:rsidRPr="00867427">
              <w:rPr>
                <w:bCs/>
                <w:sz w:val="18"/>
                <w:szCs w:val="18"/>
                <w:lang w:val="kk-KZ"/>
              </w:rPr>
              <w:t>9</w:t>
            </w:r>
          </w:p>
        </w:tc>
        <w:tc>
          <w:tcPr>
            <w:tcW w:w="3119" w:type="dxa"/>
            <w:shd w:val="clear" w:color="auto" w:fill="auto"/>
          </w:tcPr>
          <w:p w14:paraId="406C2ADE" w14:textId="77777777" w:rsidR="00A637C4" w:rsidRPr="00867427" w:rsidRDefault="00A637C4" w:rsidP="00BB7DDD">
            <w:pPr>
              <w:widowControl w:val="0"/>
              <w:tabs>
                <w:tab w:val="left" w:pos="851"/>
                <w:tab w:val="left" w:pos="993"/>
              </w:tabs>
              <w:jc w:val="center"/>
              <w:rPr>
                <w:bCs/>
                <w:sz w:val="18"/>
                <w:szCs w:val="18"/>
                <w:lang w:val="kk-KZ"/>
              </w:rPr>
            </w:pPr>
            <w:r w:rsidRPr="00867427">
              <w:rPr>
                <w:bCs/>
                <w:sz w:val="18"/>
                <w:szCs w:val="18"/>
              </w:rPr>
              <w:t xml:space="preserve">Applications </w:t>
            </w:r>
            <w:proofErr w:type="gramStart"/>
            <w:r w:rsidRPr="00867427">
              <w:rPr>
                <w:bCs/>
                <w:sz w:val="18"/>
                <w:szCs w:val="18"/>
              </w:rPr>
              <w:t>in</w:t>
            </w:r>
            <w:proofErr w:type="gramEnd"/>
            <w:r w:rsidRPr="00867427">
              <w:rPr>
                <w:bCs/>
                <w:sz w:val="18"/>
                <w:szCs w:val="18"/>
              </w:rPr>
              <w:t xml:space="preserve"> Material Handling Processes and Robotics</w:t>
            </w:r>
            <w:r w:rsidRPr="00867427">
              <w:rPr>
                <w:bCs/>
                <w:sz w:val="18"/>
                <w:szCs w:val="18"/>
                <w:lang w:val="kk-KZ"/>
              </w:rPr>
              <w:t xml:space="preserve"> </w:t>
            </w:r>
          </w:p>
        </w:tc>
        <w:tc>
          <w:tcPr>
            <w:tcW w:w="4396" w:type="dxa"/>
            <w:shd w:val="clear" w:color="auto" w:fill="auto"/>
          </w:tcPr>
          <w:p w14:paraId="10B56C8E" w14:textId="77777777" w:rsidR="00A637C4" w:rsidRPr="00867427" w:rsidRDefault="00A637C4" w:rsidP="00BB7DDD">
            <w:pPr>
              <w:jc w:val="center"/>
              <w:outlineLvl w:val="0"/>
              <w:rPr>
                <w:bCs/>
                <w:sz w:val="18"/>
                <w:szCs w:val="18"/>
                <w:lang w:val="kk-KZ"/>
              </w:rPr>
            </w:pPr>
            <w:r w:rsidRPr="00867427">
              <w:rPr>
                <w:bCs/>
                <w:spacing w:val="2"/>
                <w:sz w:val="18"/>
                <w:szCs w:val="18"/>
                <w:lang w:val="ru-RU"/>
              </w:rPr>
              <w:t>Книга</w:t>
            </w:r>
            <w:r w:rsidRPr="00867427">
              <w:rPr>
                <w:bCs/>
                <w:spacing w:val="2"/>
                <w:sz w:val="18"/>
                <w:szCs w:val="18"/>
              </w:rPr>
              <w:t xml:space="preserve"> «Mechatronic Systems </w:t>
            </w:r>
            <w:proofErr w:type="gramStart"/>
            <w:r w:rsidRPr="00867427">
              <w:rPr>
                <w:bCs/>
                <w:spacing w:val="2"/>
                <w:sz w:val="18"/>
                <w:szCs w:val="18"/>
              </w:rPr>
              <w:t>2»  ISBN</w:t>
            </w:r>
            <w:proofErr w:type="gramEnd"/>
            <w:r w:rsidRPr="00867427">
              <w:rPr>
                <w:bCs/>
                <w:spacing w:val="2"/>
                <w:sz w:val="18"/>
                <w:szCs w:val="18"/>
              </w:rPr>
              <w:t xml:space="preserve"> 9781032105857, Published December 21, 2021, by Routledge</w:t>
            </w:r>
          </w:p>
        </w:tc>
        <w:tc>
          <w:tcPr>
            <w:tcW w:w="1985" w:type="dxa"/>
            <w:shd w:val="clear" w:color="auto" w:fill="auto"/>
          </w:tcPr>
          <w:p w14:paraId="1B123843" w14:textId="77777777" w:rsidR="00A637C4" w:rsidRPr="00867427" w:rsidRDefault="00A637C4" w:rsidP="00BB7DDD">
            <w:pPr>
              <w:jc w:val="center"/>
              <w:rPr>
                <w:bCs/>
                <w:sz w:val="18"/>
                <w:szCs w:val="18"/>
                <w:lang w:val="kk-KZ"/>
              </w:rPr>
            </w:pPr>
            <w:r w:rsidRPr="00867427">
              <w:rPr>
                <w:bCs/>
                <w:spacing w:val="2"/>
                <w:sz w:val="18"/>
                <w:szCs w:val="18"/>
              </w:rPr>
              <w:t>Gr</w:t>
            </w:r>
            <w:r w:rsidRPr="00867427">
              <w:rPr>
                <w:bCs/>
                <w:spacing w:val="2"/>
                <w:sz w:val="18"/>
                <w:szCs w:val="18"/>
                <w:lang w:val="ru-RU"/>
              </w:rPr>
              <w:t>ą</w:t>
            </w:r>
            <w:proofErr w:type="spellStart"/>
            <w:r w:rsidRPr="00867427">
              <w:rPr>
                <w:bCs/>
                <w:spacing w:val="2"/>
                <w:sz w:val="18"/>
                <w:szCs w:val="18"/>
              </w:rPr>
              <w:t>dz</w:t>
            </w:r>
            <w:proofErr w:type="spellEnd"/>
            <w:r w:rsidRPr="00867427">
              <w:rPr>
                <w:bCs/>
                <w:spacing w:val="2"/>
                <w:sz w:val="18"/>
                <w:szCs w:val="18"/>
                <w:lang w:val="ru-RU"/>
              </w:rPr>
              <w:t xml:space="preserve">, Ż., </w:t>
            </w:r>
            <w:r w:rsidRPr="00867427">
              <w:rPr>
                <w:bCs/>
                <w:spacing w:val="2"/>
                <w:sz w:val="18"/>
                <w:szCs w:val="18"/>
              </w:rPr>
              <w:t>W</w:t>
            </w:r>
            <w:r w:rsidRPr="00867427">
              <w:rPr>
                <w:bCs/>
                <w:spacing w:val="2"/>
                <w:sz w:val="18"/>
                <w:szCs w:val="18"/>
                <w:lang w:val="ru-RU"/>
              </w:rPr>
              <w:t>ó</w:t>
            </w:r>
            <w:proofErr w:type="spellStart"/>
            <w:r w:rsidRPr="00867427">
              <w:rPr>
                <w:bCs/>
                <w:spacing w:val="2"/>
                <w:sz w:val="18"/>
                <w:szCs w:val="18"/>
              </w:rPr>
              <w:t>jcik</w:t>
            </w:r>
            <w:proofErr w:type="spellEnd"/>
          </w:p>
        </w:tc>
      </w:tr>
      <w:tr w:rsidR="00867427" w:rsidRPr="00867427" w14:paraId="3E02D893" w14:textId="77777777" w:rsidTr="00AB0D92">
        <w:trPr>
          <w:trHeight w:val="202"/>
        </w:trPr>
        <w:tc>
          <w:tcPr>
            <w:tcW w:w="566" w:type="dxa"/>
          </w:tcPr>
          <w:p w14:paraId="51C1BA6C" w14:textId="27BB8935" w:rsidR="00867427" w:rsidRPr="00867427" w:rsidRDefault="00867427" w:rsidP="00BB7DDD">
            <w:pPr>
              <w:jc w:val="center"/>
              <w:rPr>
                <w:bCs/>
                <w:sz w:val="18"/>
                <w:szCs w:val="18"/>
                <w:lang w:val="kk-KZ"/>
              </w:rPr>
            </w:pPr>
            <w:r w:rsidRPr="00867427">
              <w:rPr>
                <w:bCs/>
                <w:sz w:val="18"/>
                <w:szCs w:val="18"/>
                <w:lang w:val="kk-KZ"/>
              </w:rPr>
              <w:t>10</w:t>
            </w:r>
          </w:p>
        </w:tc>
        <w:tc>
          <w:tcPr>
            <w:tcW w:w="9500" w:type="dxa"/>
            <w:gridSpan w:val="3"/>
            <w:shd w:val="clear" w:color="auto" w:fill="auto"/>
          </w:tcPr>
          <w:p w14:paraId="57C1B9D4" w14:textId="14D20142" w:rsidR="00867427" w:rsidRPr="00867427" w:rsidRDefault="00867427" w:rsidP="00BB7DDD">
            <w:pPr>
              <w:jc w:val="center"/>
              <w:rPr>
                <w:bCs/>
                <w:spacing w:val="2"/>
                <w:sz w:val="18"/>
                <w:szCs w:val="18"/>
                <w:lang w:val="kk-KZ"/>
              </w:rPr>
            </w:pPr>
            <w:r w:rsidRPr="00867427">
              <w:rPr>
                <w:bCs/>
                <w:spacing w:val="2"/>
                <w:sz w:val="18"/>
                <w:szCs w:val="18"/>
                <w:lang w:val="kk-KZ"/>
              </w:rPr>
              <w:t>Оқу құралы</w:t>
            </w:r>
          </w:p>
        </w:tc>
      </w:tr>
      <w:tr w:rsidR="00867427" w:rsidRPr="00867427" w14:paraId="48981F80" w14:textId="77777777" w:rsidTr="00BB7DDD">
        <w:trPr>
          <w:trHeight w:val="202"/>
        </w:trPr>
        <w:tc>
          <w:tcPr>
            <w:tcW w:w="566" w:type="dxa"/>
          </w:tcPr>
          <w:p w14:paraId="44936202" w14:textId="77777777" w:rsidR="00867427" w:rsidRPr="00867427" w:rsidRDefault="00867427" w:rsidP="00BB7DDD">
            <w:pPr>
              <w:jc w:val="center"/>
              <w:rPr>
                <w:bCs/>
                <w:sz w:val="18"/>
                <w:szCs w:val="18"/>
                <w:lang w:val="kk-KZ"/>
              </w:rPr>
            </w:pPr>
          </w:p>
        </w:tc>
        <w:tc>
          <w:tcPr>
            <w:tcW w:w="3119" w:type="dxa"/>
            <w:shd w:val="clear" w:color="auto" w:fill="auto"/>
          </w:tcPr>
          <w:p w14:paraId="6523B22D" w14:textId="77777777" w:rsidR="00867427" w:rsidRPr="00867427" w:rsidRDefault="00867427" w:rsidP="00BB7DDD">
            <w:pPr>
              <w:widowControl w:val="0"/>
              <w:tabs>
                <w:tab w:val="left" w:pos="851"/>
                <w:tab w:val="left" w:pos="993"/>
              </w:tabs>
              <w:jc w:val="center"/>
              <w:rPr>
                <w:bCs/>
                <w:sz w:val="18"/>
                <w:szCs w:val="18"/>
              </w:rPr>
            </w:pPr>
          </w:p>
        </w:tc>
        <w:tc>
          <w:tcPr>
            <w:tcW w:w="4396" w:type="dxa"/>
            <w:shd w:val="clear" w:color="auto" w:fill="auto"/>
          </w:tcPr>
          <w:p w14:paraId="2577652E" w14:textId="77777777" w:rsidR="00867427" w:rsidRPr="00867427" w:rsidRDefault="00867427" w:rsidP="00BB7DDD">
            <w:pPr>
              <w:jc w:val="center"/>
              <w:outlineLvl w:val="0"/>
              <w:rPr>
                <w:bCs/>
                <w:spacing w:val="2"/>
                <w:sz w:val="18"/>
                <w:szCs w:val="18"/>
                <w:lang w:val="ru-RU"/>
              </w:rPr>
            </w:pPr>
          </w:p>
        </w:tc>
        <w:tc>
          <w:tcPr>
            <w:tcW w:w="1985" w:type="dxa"/>
            <w:shd w:val="clear" w:color="auto" w:fill="auto"/>
          </w:tcPr>
          <w:p w14:paraId="707160B6" w14:textId="77777777" w:rsidR="00867427" w:rsidRPr="00867427" w:rsidRDefault="00867427" w:rsidP="00BB7DDD">
            <w:pPr>
              <w:jc w:val="center"/>
              <w:rPr>
                <w:bCs/>
                <w:spacing w:val="2"/>
                <w:sz w:val="18"/>
                <w:szCs w:val="18"/>
              </w:rPr>
            </w:pPr>
          </w:p>
        </w:tc>
      </w:tr>
      <w:tr w:rsidR="00A637C4" w:rsidRPr="00867427" w14:paraId="6F81D228" w14:textId="77777777" w:rsidTr="00BB7DDD">
        <w:trPr>
          <w:trHeight w:val="202"/>
        </w:trPr>
        <w:tc>
          <w:tcPr>
            <w:tcW w:w="10066" w:type="dxa"/>
            <w:gridSpan w:val="4"/>
          </w:tcPr>
          <w:p w14:paraId="531F36B0" w14:textId="77777777" w:rsidR="00A637C4" w:rsidRPr="00867427" w:rsidRDefault="00A637C4" w:rsidP="00BB7DDD">
            <w:pPr>
              <w:jc w:val="center"/>
              <w:rPr>
                <w:bCs/>
                <w:spacing w:val="2"/>
                <w:sz w:val="18"/>
                <w:szCs w:val="18"/>
                <w:lang w:val="kk-KZ"/>
              </w:rPr>
            </w:pPr>
            <w:r w:rsidRPr="00867427">
              <w:rPr>
                <w:bCs/>
                <w:spacing w:val="2"/>
                <w:sz w:val="18"/>
                <w:szCs w:val="18"/>
                <w:lang w:val="kk-KZ"/>
              </w:rPr>
              <w:t>Авторлық құқық</w:t>
            </w:r>
          </w:p>
        </w:tc>
      </w:tr>
      <w:tr w:rsidR="00A637C4" w:rsidRPr="00867427" w14:paraId="709F9274" w14:textId="77777777" w:rsidTr="00BB7DDD">
        <w:trPr>
          <w:trHeight w:val="202"/>
        </w:trPr>
        <w:tc>
          <w:tcPr>
            <w:tcW w:w="566" w:type="dxa"/>
          </w:tcPr>
          <w:p w14:paraId="626828AA" w14:textId="6CFA26DE" w:rsidR="00A637C4" w:rsidRPr="00867427" w:rsidRDefault="00867427" w:rsidP="00BB7DDD">
            <w:pPr>
              <w:jc w:val="center"/>
              <w:rPr>
                <w:bCs/>
                <w:sz w:val="18"/>
                <w:szCs w:val="18"/>
                <w:lang w:val="kk-KZ"/>
              </w:rPr>
            </w:pPr>
            <w:r w:rsidRPr="00867427">
              <w:rPr>
                <w:bCs/>
                <w:sz w:val="18"/>
                <w:szCs w:val="18"/>
                <w:lang w:val="kk-KZ"/>
              </w:rPr>
              <w:t>11</w:t>
            </w:r>
          </w:p>
        </w:tc>
        <w:tc>
          <w:tcPr>
            <w:tcW w:w="3119" w:type="dxa"/>
          </w:tcPr>
          <w:p w14:paraId="50ECDD65" w14:textId="77777777" w:rsidR="00A637C4" w:rsidRPr="00867427" w:rsidRDefault="00A637C4" w:rsidP="00BB7DDD">
            <w:pPr>
              <w:jc w:val="center"/>
              <w:rPr>
                <w:bCs/>
                <w:spacing w:val="2"/>
                <w:sz w:val="18"/>
                <w:szCs w:val="18"/>
                <w:lang w:val="kk-KZ"/>
              </w:rPr>
            </w:pPr>
            <w:bookmarkStart w:id="0" w:name="z243"/>
            <w:r w:rsidRPr="00867427">
              <w:rPr>
                <w:bCs/>
                <w:spacing w:val="2"/>
                <w:sz w:val="18"/>
                <w:szCs w:val="18"/>
                <w:lang w:val="kk-KZ"/>
              </w:rPr>
              <w:t xml:space="preserve"> </w:t>
            </w:r>
            <w:r w:rsidRPr="00867427">
              <w:rPr>
                <w:bCs/>
                <w:sz w:val="18"/>
                <w:szCs w:val="18"/>
                <w:lang w:val="kk-KZ"/>
              </w:rPr>
              <w:t xml:space="preserve">ЗАТТАР ИНТЕРНЕТІ НЕГІЗІНДЕ КҮН ЖЫЛЫТУ ЖҮЙЕСІН </w:t>
            </w:r>
            <w:r w:rsidRPr="00867427">
              <w:rPr>
                <w:bCs/>
                <w:sz w:val="18"/>
                <w:szCs w:val="18"/>
                <w:lang w:val="kk-KZ"/>
              </w:rPr>
              <w:lastRenderedPageBreak/>
              <w:t>БАҚЫЛАУ МЕН БАСҚАРУДЫҢ ИНТЕЛЛЕКТУАЛДЫ ЖҮЙЕСІ</w:t>
            </w:r>
            <w:bookmarkEnd w:id="0"/>
          </w:p>
        </w:tc>
        <w:tc>
          <w:tcPr>
            <w:tcW w:w="4396" w:type="dxa"/>
          </w:tcPr>
          <w:p w14:paraId="29F64B27" w14:textId="77777777" w:rsidR="00A637C4" w:rsidRPr="00867427" w:rsidRDefault="00A637C4" w:rsidP="00BB7DDD">
            <w:pPr>
              <w:jc w:val="center"/>
              <w:rPr>
                <w:bCs/>
                <w:spacing w:val="2"/>
                <w:sz w:val="18"/>
                <w:szCs w:val="18"/>
                <w:lang w:val="kk-KZ"/>
              </w:rPr>
            </w:pPr>
            <w:r w:rsidRPr="00867427">
              <w:rPr>
                <w:bCs/>
                <w:spacing w:val="2"/>
                <w:sz w:val="18"/>
                <w:szCs w:val="18"/>
                <w:lang w:val="kk-KZ"/>
              </w:rPr>
              <w:lastRenderedPageBreak/>
              <w:t>Авторское право № 35058 от «24» апреля 2023 года</w:t>
            </w:r>
          </w:p>
        </w:tc>
        <w:tc>
          <w:tcPr>
            <w:tcW w:w="1985" w:type="dxa"/>
          </w:tcPr>
          <w:p w14:paraId="68ADDA60" w14:textId="77777777" w:rsidR="00A637C4" w:rsidRPr="00867427" w:rsidRDefault="00A637C4" w:rsidP="00BB7DDD">
            <w:pPr>
              <w:jc w:val="center"/>
              <w:rPr>
                <w:bCs/>
                <w:spacing w:val="2"/>
                <w:sz w:val="18"/>
                <w:szCs w:val="18"/>
                <w:lang w:val="kk-KZ"/>
              </w:rPr>
            </w:pPr>
            <w:r w:rsidRPr="00867427">
              <w:rPr>
                <w:bCs/>
                <w:sz w:val="18"/>
                <w:szCs w:val="18"/>
                <w:lang w:val="kk-KZ"/>
              </w:rPr>
              <w:t>Амангелді Диана Серікқызы, Иманбек Бағлан Талғатқызы</w:t>
            </w:r>
          </w:p>
        </w:tc>
      </w:tr>
      <w:tr w:rsidR="00A637C4" w:rsidRPr="00867427" w14:paraId="577CD2FF" w14:textId="77777777" w:rsidTr="00BB7DDD">
        <w:trPr>
          <w:trHeight w:val="202"/>
        </w:trPr>
        <w:tc>
          <w:tcPr>
            <w:tcW w:w="566" w:type="dxa"/>
          </w:tcPr>
          <w:p w14:paraId="34C25677" w14:textId="6D7F357F" w:rsidR="00A637C4" w:rsidRPr="00867427" w:rsidRDefault="00A637C4" w:rsidP="00BB7DDD">
            <w:pPr>
              <w:jc w:val="center"/>
              <w:rPr>
                <w:bCs/>
                <w:sz w:val="18"/>
                <w:szCs w:val="18"/>
                <w:lang w:val="kk-KZ"/>
              </w:rPr>
            </w:pPr>
            <w:r w:rsidRPr="00867427">
              <w:rPr>
                <w:bCs/>
                <w:sz w:val="18"/>
                <w:szCs w:val="18"/>
              </w:rPr>
              <w:t>1</w:t>
            </w:r>
            <w:r w:rsidR="00867427" w:rsidRPr="00867427">
              <w:rPr>
                <w:bCs/>
                <w:sz w:val="18"/>
                <w:szCs w:val="18"/>
                <w:lang w:val="kk-KZ"/>
              </w:rPr>
              <w:t>2</w:t>
            </w:r>
          </w:p>
        </w:tc>
        <w:tc>
          <w:tcPr>
            <w:tcW w:w="3119" w:type="dxa"/>
          </w:tcPr>
          <w:p w14:paraId="1E7BE37B" w14:textId="77777777" w:rsidR="00A637C4" w:rsidRPr="00867427" w:rsidRDefault="00A637C4" w:rsidP="00BB7DDD">
            <w:pPr>
              <w:jc w:val="center"/>
              <w:rPr>
                <w:bCs/>
                <w:spacing w:val="2"/>
                <w:sz w:val="18"/>
                <w:szCs w:val="18"/>
                <w:lang w:val="kk-KZ"/>
              </w:rPr>
            </w:pPr>
            <w:r w:rsidRPr="00867427">
              <w:rPr>
                <w:bCs/>
                <w:sz w:val="18"/>
                <w:szCs w:val="18"/>
                <w:lang w:val="kk-KZ"/>
              </w:rPr>
              <w:t>Роботтың интеллектуалды қол қимылын тану жүйесі</w:t>
            </w:r>
          </w:p>
        </w:tc>
        <w:tc>
          <w:tcPr>
            <w:tcW w:w="4396" w:type="dxa"/>
          </w:tcPr>
          <w:p w14:paraId="11D2ADC5" w14:textId="77777777" w:rsidR="00A637C4" w:rsidRPr="00867427" w:rsidRDefault="00A637C4" w:rsidP="00BB7DDD">
            <w:pPr>
              <w:jc w:val="center"/>
              <w:rPr>
                <w:bCs/>
                <w:spacing w:val="2"/>
                <w:sz w:val="18"/>
                <w:szCs w:val="18"/>
                <w:lang w:val="kk-KZ"/>
              </w:rPr>
            </w:pPr>
            <w:r w:rsidRPr="00867427">
              <w:rPr>
                <w:bCs/>
                <w:spacing w:val="2"/>
                <w:sz w:val="18"/>
                <w:szCs w:val="18"/>
                <w:lang w:val="kk-KZ"/>
              </w:rPr>
              <w:t>Авторское право № 35593 от «11» май 2023 года</w:t>
            </w:r>
          </w:p>
        </w:tc>
        <w:tc>
          <w:tcPr>
            <w:tcW w:w="1985" w:type="dxa"/>
          </w:tcPr>
          <w:p w14:paraId="5A610800" w14:textId="77777777" w:rsidR="00A637C4" w:rsidRPr="00867427" w:rsidRDefault="00A637C4" w:rsidP="00BB7DDD">
            <w:pPr>
              <w:jc w:val="center"/>
              <w:rPr>
                <w:bCs/>
                <w:spacing w:val="2"/>
                <w:sz w:val="18"/>
                <w:szCs w:val="18"/>
                <w:lang w:val="ru-RU"/>
              </w:rPr>
            </w:pPr>
            <w:r w:rsidRPr="00867427">
              <w:rPr>
                <w:bCs/>
                <w:sz w:val="18"/>
                <w:szCs w:val="18"/>
                <w:lang w:val="ru-RU"/>
              </w:rPr>
              <w:t xml:space="preserve">Абзалов Ильяс </w:t>
            </w:r>
            <w:proofErr w:type="spellStart"/>
            <w:r w:rsidRPr="00867427">
              <w:rPr>
                <w:bCs/>
                <w:sz w:val="18"/>
                <w:szCs w:val="18"/>
                <w:lang w:val="ru-RU"/>
              </w:rPr>
              <w:t>Рахатұлы</w:t>
            </w:r>
            <w:proofErr w:type="spellEnd"/>
            <w:r w:rsidRPr="00867427">
              <w:rPr>
                <w:bCs/>
                <w:sz w:val="18"/>
                <w:szCs w:val="18"/>
                <w:lang w:val="ru-RU"/>
              </w:rPr>
              <w:t xml:space="preserve">, </w:t>
            </w:r>
            <w:proofErr w:type="spellStart"/>
            <w:r w:rsidRPr="00867427">
              <w:rPr>
                <w:bCs/>
                <w:sz w:val="18"/>
                <w:szCs w:val="18"/>
                <w:lang w:val="ru-RU"/>
              </w:rPr>
              <w:t>Иманбек</w:t>
            </w:r>
            <w:proofErr w:type="spellEnd"/>
            <w:r w:rsidRPr="00867427">
              <w:rPr>
                <w:bCs/>
                <w:sz w:val="18"/>
                <w:szCs w:val="18"/>
                <w:lang w:val="ru-RU"/>
              </w:rPr>
              <w:t xml:space="preserve"> </w:t>
            </w:r>
            <w:proofErr w:type="spellStart"/>
            <w:r w:rsidRPr="00867427">
              <w:rPr>
                <w:bCs/>
                <w:sz w:val="18"/>
                <w:szCs w:val="18"/>
                <w:lang w:val="ru-RU"/>
              </w:rPr>
              <w:t>Бағлан</w:t>
            </w:r>
            <w:proofErr w:type="spellEnd"/>
            <w:r w:rsidRPr="00867427">
              <w:rPr>
                <w:bCs/>
                <w:sz w:val="18"/>
                <w:szCs w:val="18"/>
                <w:lang w:val="ru-RU"/>
              </w:rPr>
              <w:t xml:space="preserve"> </w:t>
            </w:r>
            <w:proofErr w:type="spellStart"/>
            <w:r w:rsidRPr="00867427">
              <w:rPr>
                <w:bCs/>
                <w:sz w:val="18"/>
                <w:szCs w:val="18"/>
                <w:lang w:val="ru-RU"/>
              </w:rPr>
              <w:t>Талғатқызы</w:t>
            </w:r>
            <w:proofErr w:type="spellEnd"/>
          </w:p>
        </w:tc>
      </w:tr>
      <w:tr w:rsidR="00A637C4" w:rsidRPr="00867427" w14:paraId="14D126A0" w14:textId="77777777" w:rsidTr="00BB7DDD">
        <w:trPr>
          <w:trHeight w:val="202"/>
        </w:trPr>
        <w:tc>
          <w:tcPr>
            <w:tcW w:w="566" w:type="dxa"/>
          </w:tcPr>
          <w:p w14:paraId="6AB76929" w14:textId="24058AE8" w:rsidR="00A637C4" w:rsidRPr="00867427" w:rsidRDefault="00A637C4" w:rsidP="00BB7DDD">
            <w:pPr>
              <w:jc w:val="center"/>
              <w:rPr>
                <w:bCs/>
                <w:sz w:val="18"/>
                <w:szCs w:val="18"/>
                <w:lang w:val="kk-KZ"/>
              </w:rPr>
            </w:pPr>
            <w:r w:rsidRPr="00867427">
              <w:rPr>
                <w:bCs/>
                <w:sz w:val="18"/>
                <w:szCs w:val="18"/>
                <w:lang w:val="kk-KZ"/>
              </w:rPr>
              <w:t>1</w:t>
            </w:r>
            <w:r w:rsidR="00867427" w:rsidRPr="00867427">
              <w:rPr>
                <w:bCs/>
                <w:sz w:val="18"/>
                <w:szCs w:val="18"/>
                <w:lang w:val="kk-KZ"/>
              </w:rPr>
              <w:t>3</w:t>
            </w:r>
          </w:p>
        </w:tc>
        <w:tc>
          <w:tcPr>
            <w:tcW w:w="3119" w:type="dxa"/>
          </w:tcPr>
          <w:p w14:paraId="194A32A6" w14:textId="77777777" w:rsidR="00A637C4" w:rsidRPr="00867427" w:rsidRDefault="00A637C4" w:rsidP="00BB7DDD">
            <w:pPr>
              <w:tabs>
                <w:tab w:val="left" w:pos="492"/>
              </w:tabs>
              <w:rPr>
                <w:bCs/>
                <w:sz w:val="18"/>
                <w:szCs w:val="18"/>
                <w:lang w:val="ru-RU"/>
              </w:rPr>
            </w:pPr>
            <w:proofErr w:type="spellStart"/>
            <w:r w:rsidRPr="00867427">
              <w:rPr>
                <w:bCs/>
                <w:sz w:val="18"/>
                <w:szCs w:val="18"/>
                <w:lang w:val="ru-RU"/>
              </w:rPr>
              <w:t>Мобильді</w:t>
            </w:r>
            <w:proofErr w:type="spellEnd"/>
            <w:r w:rsidRPr="00867427">
              <w:rPr>
                <w:bCs/>
                <w:sz w:val="18"/>
                <w:szCs w:val="18"/>
                <w:lang w:val="ru-RU"/>
              </w:rPr>
              <w:t xml:space="preserve"> </w:t>
            </w:r>
            <w:proofErr w:type="spellStart"/>
            <w:r w:rsidRPr="00867427">
              <w:rPr>
                <w:bCs/>
                <w:sz w:val="18"/>
                <w:szCs w:val="18"/>
                <w:lang w:val="ru-RU"/>
              </w:rPr>
              <w:t>роботты</w:t>
            </w:r>
            <w:proofErr w:type="spellEnd"/>
            <w:r w:rsidRPr="00867427">
              <w:rPr>
                <w:bCs/>
                <w:sz w:val="18"/>
                <w:szCs w:val="18"/>
                <w:lang w:val="ru-RU"/>
              </w:rPr>
              <w:t xml:space="preserve"> </w:t>
            </w:r>
            <w:proofErr w:type="spellStart"/>
            <w:r w:rsidRPr="00867427">
              <w:rPr>
                <w:bCs/>
                <w:sz w:val="18"/>
                <w:szCs w:val="18"/>
                <w:lang w:val="ru-RU"/>
              </w:rPr>
              <w:t>басқару</w:t>
            </w:r>
            <w:proofErr w:type="spellEnd"/>
            <w:r w:rsidRPr="00867427">
              <w:rPr>
                <w:bCs/>
                <w:sz w:val="18"/>
                <w:szCs w:val="18"/>
                <w:lang w:val="ru-RU"/>
              </w:rPr>
              <w:t xml:space="preserve"> </w:t>
            </w:r>
            <w:proofErr w:type="spellStart"/>
            <w:r w:rsidRPr="00867427">
              <w:rPr>
                <w:bCs/>
                <w:sz w:val="18"/>
                <w:szCs w:val="18"/>
                <w:lang w:val="ru-RU"/>
              </w:rPr>
              <w:t>архитектурасының</w:t>
            </w:r>
            <w:proofErr w:type="spellEnd"/>
            <w:r w:rsidRPr="00867427">
              <w:rPr>
                <w:bCs/>
                <w:sz w:val="18"/>
                <w:szCs w:val="18"/>
                <w:lang w:val="ru-RU"/>
              </w:rPr>
              <w:t xml:space="preserve"> </w:t>
            </w:r>
            <w:proofErr w:type="spellStart"/>
            <w:r w:rsidRPr="00867427">
              <w:rPr>
                <w:bCs/>
                <w:sz w:val="18"/>
                <w:szCs w:val="18"/>
                <w:lang w:val="ru-RU"/>
              </w:rPr>
              <w:t>интеллектуалды</w:t>
            </w:r>
            <w:proofErr w:type="spellEnd"/>
            <w:r w:rsidRPr="00867427">
              <w:rPr>
                <w:bCs/>
                <w:sz w:val="18"/>
                <w:szCs w:val="18"/>
                <w:lang w:val="ru-RU"/>
              </w:rPr>
              <w:t xml:space="preserve"> </w:t>
            </w:r>
            <w:proofErr w:type="spellStart"/>
            <w:r w:rsidRPr="00867427">
              <w:rPr>
                <w:bCs/>
                <w:sz w:val="18"/>
                <w:szCs w:val="18"/>
                <w:lang w:val="ru-RU"/>
              </w:rPr>
              <w:t>жүйесі</w:t>
            </w:r>
            <w:proofErr w:type="spellEnd"/>
          </w:p>
        </w:tc>
        <w:tc>
          <w:tcPr>
            <w:tcW w:w="4396" w:type="dxa"/>
          </w:tcPr>
          <w:p w14:paraId="4E85BB3B" w14:textId="77777777" w:rsidR="00A637C4" w:rsidRPr="00867427" w:rsidRDefault="00A637C4" w:rsidP="00BB7DDD">
            <w:pPr>
              <w:jc w:val="center"/>
              <w:rPr>
                <w:bCs/>
                <w:spacing w:val="2"/>
                <w:sz w:val="18"/>
                <w:szCs w:val="18"/>
                <w:lang w:val="kk-KZ"/>
              </w:rPr>
            </w:pPr>
            <w:r w:rsidRPr="00867427">
              <w:rPr>
                <w:bCs/>
                <w:spacing w:val="2"/>
                <w:sz w:val="18"/>
                <w:szCs w:val="18"/>
                <w:lang w:val="kk-KZ"/>
              </w:rPr>
              <w:t>Авторское право № 36020 от «22» май 2023 года</w:t>
            </w:r>
          </w:p>
        </w:tc>
        <w:tc>
          <w:tcPr>
            <w:tcW w:w="1985" w:type="dxa"/>
          </w:tcPr>
          <w:p w14:paraId="7B6CB7B9" w14:textId="77777777" w:rsidR="00A637C4" w:rsidRPr="00867427" w:rsidRDefault="00A637C4" w:rsidP="00BB7DDD">
            <w:pPr>
              <w:jc w:val="center"/>
              <w:rPr>
                <w:bCs/>
                <w:sz w:val="18"/>
                <w:szCs w:val="18"/>
                <w:lang w:val="kk-KZ"/>
              </w:rPr>
            </w:pPr>
            <w:r w:rsidRPr="00867427">
              <w:rPr>
                <w:bCs/>
                <w:sz w:val="18"/>
                <w:szCs w:val="18"/>
                <w:lang w:val="kk-KZ"/>
              </w:rPr>
              <w:t>Сұлтанов Бекжан Нұрланұлы, Иманбек Бағлан Талғатқызы</w:t>
            </w:r>
          </w:p>
        </w:tc>
      </w:tr>
      <w:tr w:rsidR="00A637C4" w:rsidRPr="00867427" w14:paraId="0B0556CD" w14:textId="77777777" w:rsidTr="00BB7DDD">
        <w:trPr>
          <w:trHeight w:val="202"/>
        </w:trPr>
        <w:tc>
          <w:tcPr>
            <w:tcW w:w="566" w:type="dxa"/>
          </w:tcPr>
          <w:p w14:paraId="36C389B0" w14:textId="5C9B15A8" w:rsidR="00A637C4" w:rsidRPr="00867427" w:rsidRDefault="00A637C4" w:rsidP="00BB7DDD">
            <w:pPr>
              <w:jc w:val="center"/>
              <w:rPr>
                <w:bCs/>
                <w:sz w:val="18"/>
                <w:szCs w:val="18"/>
                <w:lang w:val="kk-KZ"/>
              </w:rPr>
            </w:pPr>
            <w:r w:rsidRPr="00867427">
              <w:rPr>
                <w:bCs/>
                <w:sz w:val="18"/>
                <w:szCs w:val="18"/>
                <w:lang w:val="kk-KZ"/>
              </w:rPr>
              <w:t>1</w:t>
            </w:r>
            <w:r w:rsidR="00867427" w:rsidRPr="00867427">
              <w:rPr>
                <w:bCs/>
                <w:sz w:val="18"/>
                <w:szCs w:val="18"/>
                <w:lang w:val="kk-KZ"/>
              </w:rPr>
              <w:t>4</w:t>
            </w:r>
          </w:p>
        </w:tc>
        <w:tc>
          <w:tcPr>
            <w:tcW w:w="3119" w:type="dxa"/>
          </w:tcPr>
          <w:p w14:paraId="0685FC4F" w14:textId="77777777" w:rsidR="00A637C4" w:rsidRPr="00867427" w:rsidRDefault="00A637C4" w:rsidP="00BB7DDD">
            <w:pPr>
              <w:tabs>
                <w:tab w:val="left" w:pos="492"/>
              </w:tabs>
              <w:rPr>
                <w:bCs/>
                <w:sz w:val="18"/>
                <w:szCs w:val="18"/>
                <w:lang w:val="kk-KZ"/>
              </w:rPr>
            </w:pPr>
            <w:r w:rsidRPr="00867427">
              <w:rPr>
                <w:bCs/>
                <w:sz w:val="18"/>
                <w:szCs w:val="18"/>
                <w:lang w:val="kk-KZ"/>
              </w:rPr>
              <w:t>ФОТОЭЛЕКТРЛІК МОДУЛЬДІҢ АВТОМАТТАНДЫРЫЛҒАН БЕТТІК БАҚЫЛАУЫН ЗЕРТТЕУ</w:t>
            </w:r>
          </w:p>
        </w:tc>
        <w:tc>
          <w:tcPr>
            <w:tcW w:w="4396" w:type="dxa"/>
          </w:tcPr>
          <w:p w14:paraId="5D2D0E3B" w14:textId="77777777" w:rsidR="00A637C4" w:rsidRPr="00867427" w:rsidRDefault="00A637C4" w:rsidP="00BB7DDD">
            <w:pPr>
              <w:jc w:val="center"/>
              <w:rPr>
                <w:bCs/>
                <w:spacing w:val="2"/>
                <w:sz w:val="18"/>
                <w:szCs w:val="18"/>
                <w:lang w:val="kk-KZ"/>
              </w:rPr>
            </w:pPr>
            <w:r w:rsidRPr="00867427">
              <w:rPr>
                <w:bCs/>
                <w:spacing w:val="2"/>
                <w:sz w:val="18"/>
                <w:szCs w:val="18"/>
                <w:lang w:val="kk-KZ"/>
              </w:rPr>
              <w:t>Авторское право № 36603 от «2» июня 2023 года</w:t>
            </w:r>
          </w:p>
        </w:tc>
        <w:tc>
          <w:tcPr>
            <w:tcW w:w="1985" w:type="dxa"/>
          </w:tcPr>
          <w:p w14:paraId="2487DBBB" w14:textId="77777777" w:rsidR="00A637C4" w:rsidRPr="00867427" w:rsidRDefault="00A637C4" w:rsidP="00BB7DDD">
            <w:pPr>
              <w:jc w:val="center"/>
              <w:rPr>
                <w:bCs/>
                <w:sz w:val="18"/>
                <w:szCs w:val="18"/>
                <w:lang w:val="kk-KZ"/>
              </w:rPr>
            </w:pPr>
            <w:r w:rsidRPr="00867427">
              <w:rPr>
                <w:bCs/>
                <w:sz w:val="18"/>
                <w:szCs w:val="18"/>
                <w:lang w:val="kk-KZ"/>
              </w:rPr>
              <w:t>Қоныс Рүстем Жәнібекұлы, Иманбек Бағлан Талғатқызы</w:t>
            </w:r>
          </w:p>
        </w:tc>
      </w:tr>
      <w:tr w:rsidR="00A637C4" w:rsidRPr="00867427" w14:paraId="63CD6339" w14:textId="77777777" w:rsidTr="00A637C4">
        <w:trPr>
          <w:trHeight w:val="2401"/>
        </w:trPr>
        <w:tc>
          <w:tcPr>
            <w:tcW w:w="566" w:type="dxa"/>
          </w:tcPr>
          <w:p w14:paraId="66DF9CFC" w14:textId="7CA841DC" w:rsidR="00A637C4" w:rsidRPr="00867427" w:rsidRDefault="00A637C4" w:rsidP="00BB7DDD">
            <w:pPr>
              <w:jc w:val="center"/>
              <w:rPr>
                <w:bCs/>
                <w:sz w:val="18"/>
                <w:szCs w:val="18"/>
                <w:lang w:val="kk-KZ"/>
              </w:rPr>
            </w:pPr>
            <w:r w:rsidRPr="00867427">
              <w:rPr>
                <w:bCs/>
                <w:sz w:val="18"/>
                <w:szCs w:val="18"/>
                <w:lang w:val="kk-KZ"/>
              </w:rPr>
              <w:t>1</w:t>
            </w:r>
            <w:r w:rsidR="00867427" w:rsidRPr="00867427">
              <w:rPr>
                <w:bCs/>
                <w:sz w:val="18"/>
                <w:szCs w:val="18"/>
                <w:lang w:val="kk-KZ"/>
              </w:rPr>
              <w:t>5</w:t>
            </w:r>
          </w:p>
        </w:tc>
        <w:tc>
          <w:tcPr>
            <w:tcW w:w="3119" w:type="dxa"/>
          </w:tcPr>
          <w:p w14:paraId="2B965753" w14:textId="77777777" w:rsidR="00A637C4" w:rsidRPr="00867427" w:rsidRDefault="00A637C4" w:rsidP="00BB7DDD">
            <w:pPr>
              <w:shd w:val="clear" w:color="auto" w:fill="FFFFFF"/>
              <w:rPr>
                <w:bCs/>
                <w:sz w:val="18"/>
                <w:szCs w:val="18"/>
                <w:lang w:val="ru-RU"/>
              </w:rPr>
            </w:pPr>
            <w:r w:rsidRPr="00867427">
              <w:rPr>
                <w:bCs/>
                <w:sz w:val="18"/>
                <w:szCs w:val="18"/>
                <w:lang w:val="ru-RU"/>
              </w:rPr>
              <w:t xml:space="preserve">ИНТЕЛЛЕКТУАЛЬНАЯ СИСТЕМА УПРАВЛЕНИЯ В SMARTLAB ПО </w:t>
            </w:r>
          </w:p>
          <w:p w14:paraId="41A0D495" w14:textId="77777777" w:rsidR="00A637C4" w:rsidRPr="00867427" w:rsidRDefault="00A637C4" w:rsidP="00BB7DDD">
            <w:pPr>
              <w:shd w:val="clear" w:color="auto" w:fill="FFFFFF"/>
              <w:rPr>
                <w:bCs/>
                <w:sz w:val="18"/>
                <w:szCs w:val="18"/>
                <w:lang w:val="ru-RU"/>
              </w:rPr>
            </w:pPr>
            <w:r w:rsidRPr="00867427">
              <w:rPr>
                <w:bCs/>
                <w:sz w:val="18"/>
                <w:szCs w:val="18"/>
                <w:lang w:val="ru-RU"/>
              </w:rPr>
              <w:t>ИЗГОТОВЛЕНИЮ ХЕМОРЕЗИСТИВНЫХ ДАТЧИКОВ</w:t>
            </w:r>
          </w:p>
          <w:p w14:paraId="52083244" w14:textId="77777777" w:rsidR="00A637C4" w:rsidRPr="00867427" w:rsidRDefault="00A637C4" w:rsidP="00BB7DDD">
            <w:pPr>
              <w:tabs>
                <w:tab w:val="left" w:pos="492"/>
              </w:tabs>
              <w:rPr>
                <w:bCs/>
                <w:sz w:val="18"/>
                <w:szCs w:val="18"/>
                <w:lang w:val="kk-KZ"/>
              </w:rPr>
            </w:pPr>
          </w:p>
        </w:tc>
        <w:tc>
          <w:tcPr>
            <w:tcW w:w="4396" w:type="dxa"/>
          </w:tcPr>
          <w:p w14:paraId="1F7D4840" w14:textId="77777777" w:rsidR="00A637C4" w:rsidRPr="00867427" w:rsidRDefault="00A637C4" w:rsidP="00BB7DDD">
            <w:pPr>
              <w:jc w:val="center"/>
              <w:rPr>
                <w:bCs/>
                <w:spacing w:val="2"/>
                <w:sz w:val="18"/>
                <w:szCs w:val="18"/>
                <w:lang w:val="kk-KZ"/>
              </w:rPr>
            </w:pPr>
            <w:r w:rsidRPr="00867427">
              <w:rPr>
                <w:bCs/>
                <w:spacing w:val="2"/>
                <w:sz w:val="18"/>
                <w:szCs w:val="18"/>
                <w:lang w:val="kk-KZ"/>
              </w:rPr>
              <w:t>Авторское право № 36603 от «14» май 2024 года</w:t>
            </w:r>
          </w:p>
        </w:tc>
        <w:tc>
          <w:tcPr>
            <w:tcW w:w="1985" w:type="dxa"/>
          </w:tcPr>
          <w:p w14:paraId="24498828" w14:textId="77777777" w:rsidR="00A637C4" w:rsidRPr="00867427" w:rsidRDefault="00A637C4" w:rsidP="00BB7DDD">
            <w:pPr>
              <w:shd w:val="clear" w:color="auto" w:fill="FFFFFF"/>
              <w:jc w:val="both"/>
              <w:rPr>
                <w:bCs/>
                <w:sz w:val="18"/>
                <w:szCs w:val="18"/>
                <w:lang w:val="kk-KZ"/>
              </w:rPr>
            </w:pPr>
            <w:r w:rsidRPr="00867427">
              <w:rPr>
                <w:bCs/>
                <w:sz w:val="18"/>
                <w:szCs w:val="18"/>
                <w:lang w:val="kk-KZ"/>
              </w:rPr>
              <w:t xml:space="preserve">Бегайдарова Аида Бегайдарқызы, Иманбек Бағлан Талғатқызы, Амангелды </w:t>
            </w:r>
          </w:p>
          <w:p w14:paraId="7AA33FA4" w14:textId="55267C73" w:rsidR="00A637C4" w:rsidRPr="00867427" w:rsidRDefault="00A637C4" w:rsidP="00A637C4">
            <w:pPr>
              <w:shd w:val="clear" w:color="auto" w:fill="FFFFFF"/>
              <w:jc w:val="both"/>
              <w:rPr>
                <w:bCs/>
                <w:sz w:val="18"/>
                <w:szCs w:val="18"/>
                <w:lang w:val="kk-KZ"/>
              </w:rPr>
            </w:pPr>
            <w:r w:rsidRPr="00867427">
              <w:rPr>
                <w:bCs/>
                <w:sz w:val="18"/>
                <w:szCs w:val="18"/>
                <w:lang w:val="kk-KZ"/>
              </w:rPr>
              <w:t>Бибарс Сапарғалиұлы, Тасмурзаев Нурдәулет Мұсаханұлы</w:t>
            </w:r>
          </w:p>
        </w:tc>
      </w:tr>
      <w:tr w:rsidR="00A637C4" w:rsidRPr="00867427" w14:paraId="7C4C422E" w14:textId="77777777" w:rsidTr="00A637C4">
        <w:trPr>
          <w:trHeight w:val="410"/>
        </w:trPr>
        <w:tc>
          <w:tcPr>
            <w:tcW w:w="10066" w:type="dxa"/>
            <w:gridSpan w:val="4"/>
          </w:tcPr>
          <w:p w14:paraId="59646A3B" w14:textId="77777777" w:rsidR="00A637C4" w:rsidRPr="00867427" w:rsidRDefault="00A637C4" w:rsidP="00BB7DDD">
            <w:pPr>
              <w:shd w:val="clear" w:color="auto" w:fill="FFFFFF"/>
              <w:jc w:val="center"/>
              <w:rPr>
                <w:bCs/>
                <w:sz w:val="18"/>
                <w:szCs w:val="18"/>
                <w:lang w:val="kk-KZ"/>
              </w:rPr>
            </w:pPr>
            <w:r w:rsidRPr="00867427">
              <w:rPr>
                <w:bCs/>
                <w:sz w:val="18"/>
                <w:szCs w:val="18"/>
                <w:lang w:val="kk-KZ"/>
              </w:rPr>
              <w:t>Патент</w:t>
            </w:r>
          </w:p>
        </w:tc>
      </w:tr>
      <w:tr w:rsidR="00A637C4" w:rsidRPr="00867427" w14:paraId="580D2056" w14:textId="77777777" w:rsidTr="00BB7DDD">
        <w:trPr>
          <w:trHeight w:val="202"/>
        </w:trPr>
        <w:tc>
          <w:tcPr>
            <w:tcW w:w="566" w:type="dxa"/>
          </w:tcPr>
          <w:p w14:paraId="1493DC5E" w14:textId="77777777" w:rsidR="00A637C4" w:rsidRPr="00867427" w:rsidRDefault="00A637C4" w:rsidP="00BB7DDD">
            <w:pPr>
              <w:jc w:val="center"/>
              <w:rPr>
                <w:bCs/>
                <w:sz w:val="18"/>
                <w:szCs w:val="18"/>
                <w:lang w:val="kk-KZ"/>
              </w:rPr>
            </w:pPr>
          </w:p>
          <w:p w14:paraId="0779CD28" w14:textId="658FD43A" w:rsidR="00A637C4" w:rsidRPr="00867427" w:rsidRDefault="00A637C4" w:rsidP="00BB7DDD">
            <w:pPr>
              <w:jc w:val="center"/>
              <w:rPr>
                <w:bCs/>
                <w:sz w:val="18"/>
                <w:szCs w:val="18"/>
                <w:lang w:val="kk-KZ"/>
              </w:rPr>
            </w:pPr>
            <w:r w:rsidRPr="00867427">
              <w:rPr>
                <w:bCs/>
                <w:sz w:val="18"/>
                <w:szCs w:val="18"/>
                <w:lang w:val="kk-KZ"/>
              </w:rPr>
              <w:t>1</w:t>
            </w:r>
            <w:r w:rsidR="00867427" w:rsidRPr="00867427">
              <w:rPr>
                <w:bCs/>
                <w:sz w:val="18"/>
                <w:szCs w:val="18"/>
                <w:lang w:val="kk-KZ"/>
              </w:rPr>
              <w:t>6</w:t>
            </w:r>
          </w:p>
        </w:tc>
        <w:tc>
          <w:tcPr>
            <w:tcW w:w="3119" w:type="dxa"/>
          </w:tcPr>
          <w:p w14:paraId="66C02430" w14:textId="77777777" w:rsidR="00A637C4" w:rsidRPr="00867427" w:rsidRDefault="00A637C4" w:rsidP="00BB7DDD">
            <w:pPr>
              <w:shd w:val="clear" w:color="auto" w:fill="FFFFFF"/>
              <w:rPr>
                <w:bCs/>
                <w:sz w:val="18"/>
                <w:szCs w:val="18"/>
                <w:lang w:val="kk-KZ"/>
              </w:rPr>
            </w:pPr>
            <w:r w:rsidRPr="00867427">
              <w:rPr>
                <w:bCs/>
                <w:sz w:val="18"/>
                <w:szCs w:val="18"/>
                <w:lang w:val="kk-KZ"/>
              </w:rPr>
              <w:t>Флотация үдерістерінде реагенттерді мөлшерлеуді басқарудың автоматтандырылған жүйесі</w:t>
            </w:r>
          </w:p>
        </w:tc>
        <w:tc>
          <w:tcPr>
            <w:tcW w:w="4396" w:type="dxa"/>
          </w:tcPr>
          <w:p w14:paraId="7439292A" w14:textId="77777777" w:rsidR="00A637C4" w:rsidRPr="00867427" w:rsidRDefault="00A637C4" w:rsidP="00BB7DDD">
            <w:pPr>
              <w:jc w:val="center"/>
              <w:rPr>
                <w:bCs/>
                <w:spacing w:val="2"/>
                <w:sz w:val="18"/>
                <w:szCs w:val="18"/>
                <w:lang w:val="kk-KZ"/>
              </w:rPr>
            </w:pPr>
            <w:r w:rsidRPr="00867427">
              <w:rPr>
                <w:bCs/>
                <w:spacing w:val="2"/>
                <w:sz w:val="18"/>
                <w:szCs w:val="18"/>
                <w:lang w:val="kk-KZ"/>
              </w:rPr>
              <w:t xml:space="preserve">Патент на полезную модель № 10174, </w:t>
            </w:r>
            <w:r w:rsidRPr="00867427">
              <w:rPr>
                <w:bCs/>
                <w:sz w:val="18"/>
                <w:szCs w:val="18"/>
              </w:rPr>
              <w:t>07.11.2025</w:t>
            </w:r>
          </w:p>
        </w:tc>
        <w:tc>
          <w:tcPr>
            <w:tcW w:w="1985" w:type="dxa"/>
          </w:tcPr>
          <w:p w14:paraId="4FED2765" w14:textId="77777777" w:rsidR="00A637C4" w:rsidRPr="00867427" w:rsidRDefault="00A637C4" w:rsidP="00BB7DDD">
            <w:pPr>
              <w:shd w:val="clear" w:color="auto" w:fill="FFFFFF"/>
              <w:jc w:val="both"/>
              <w:rPr>
                <w:bCs/>
                <w:sz w:val="18"/>
                <w:szCs w:val="18"/>
                <w:lang w:val="kk-KZ"/>
              </w:rPr>
            </w:pPr>
            <w:r w:rsidRPr="00867427">
              <w:rPr>
                <w:bCs/>
                <w:sz w:val="18"/>
                <w:szCs w:val="18"/>
                <w:lang w:val="kk-KZ"/>
              </w:rPr>
              <w:t>Амангелды Бибарс Сапарғалиұлы, Иманбек Бағлан Талғатқызы, Омирбекова Жанар Жұмаханқызы</w:t>
            </w:r>
          </w:p>
        </w:tc>
      </w:tr>
      <w:tr w:rsidR="00A637C4" w:rsidRPr="00867427" w14:paraId="4AA856E4" w14:textId="77777777" w:rsidTr="00BB7DDD">
        <w:trPr>
          <w:trHeight w:val="202"/>
        </w:trPr>
        <w:tc>
          <w:tcPr>
            <w:tcW w:w="566" w:type="dxa"/>
          </w:tcPr>
          <w:p w14:paraId="0A9E6A7F" w14:textId="42E9B906" w:rsidR="00A637C4" w:rsidRPr="00867427" w:rsidRDefault="00A637C4" w:rsidP="00BB7DDD">
            <w:pPr>
              <w:jc w:val="center"/>
              <w:rPr>
                <w:bCs/>
                <w:sz w:val="18"/>
                <w:szCs w:val="18"/>
                <w:lang w:val="kk-KZ"/>
              </w:rPr>
            </w:pPr>
            <w:r w:rsidRPr="00867427">
              <w:rPr>
                <w:bCs/>
                <w:sz w:val="18"/>
                <w:szCs w:val="18"/>
                <w:lang w:val="kk-KZ"/>
              </w:rPr>
              <w:t>1</w:t>
            </w:r>
            <w:r w:rsidR="00867427" w:rsidRPr="00867427">
              <w:rPr>
                <w:bCs/>
                <w:sz w:val="18"/>
                <w:szCs w:val="18"/>
                <w:lang w:val="kk-KZ"/>
              </w:rPr>
              <w:t>7</w:t>
            </w:r>
          </w:p>
        </w:tc>
        <w:tc>
          <w:tcPr>
            <w:tcW w:w="3119" w:type="dxa"/>
          </w:tcPr>
          <w:p w14:paraId="7A684926" w14:textId="77777777" w:rsidR="00A637C4" w:rsidRPr="00867427" w:rsidRDefault="00A637C4" w:rsidP="00BB7DDD">
            <w:pPr>
              <w:shd w:val="clear" w:color="auto" w:fill="FFFFFF"/>
              <w:rPr>
                <w:bCs/>
                <w:sz w:val="18"/>
                <w:szCs w:val="18"/>
                <w:lang w:val="kk-KZ"/>
              </w:rPr>
            </w:pPr>
            <w:r w:rsidRPr="00867427">
              <w:rPr>
                <w:bCs/>
                <w:sz w:val="18"/>
                <w:szCs w:val="18"/>
                <w:lang w:val="kk-KZ"/>
              </w:rPr>
              <w:t>Таза бөлмелердегі ауа сапасын бақылау мен басқарудың интеллектуалды жүйесі</w:t>
            </w:r>
          </w:p>
        </w:tc>
        <w:tc>
          <w:tcPr>
            <w:tcW w:w="4396" w:type="dxa"/>
          </w:tcPr>
          <w:p w14:paraId="0DCB2DCB" w14:textId="77777777" w:rsidR="00A637C4" w:rsidRPr="00867427" w:rsidRDefault="00A637C4" w:rsidP="00BB7DDD">
            <w:pPr>
              <w:jc w:val="center"/>
              <w:rPr>
                <w:bCs/>
                <w:spacing w:val="2"/>
                <w:sz w:val="18"/>
                <w:szCs w:val="18"/>
                <w:lang w:val="kk-KZ"/>
              </w:rPr>
            </w:pPr>
            <w:r w:rsidRPr="00867427">
              <w:rPr>
                <w:bCs/>
                <w:spacing w:val="2"/>
                <w:sz w:val="18"/>
                <w:szCs w:val="18"/>
                <w:lang w:val="kk-KZ"/>
              </w:rPr>
              <w:t xml:space="preserve">Патент на полезную модель № 9921, </w:t>
            </w:r>
            <w:r w:rsidRPr="00867427">
              <w:rPr>
                <w:bCs/>
                <w:sz w:val="18"/>
                <w:szCs w:val="18"/>
              </w:rPr>
              <w:t>13.12.2024</w:t>
            </w:r>
          </w:p>
        </w:tc>
        <w:tc>
          <w:tcPr>
            <w:tcW w:w="1985" w:type="dxa"/>
          </w:tcPr>
          <w:p w14:paraId="46A8894E" w14:textId="77777777" w:rsidR="00A637C4" w:rsidRPr="00867427" w:rsidRDefault="00A637C4" w:rsidP="00BB7DDD">
            <w:pPr>
              <w:shd w:val="clear" w:color="auto" w:fill="FFFFFF"/>
              <w:jc w:val="both"/>
              <w:rPr>
                <w:bCs/>
                <w:sz w:val="18"/>
                <w:szCs w:val="18"/>
                <w:lang w:val="kk-KZ"/>
              </w:rPr>
            </w:pPr>
            <w:r w:rsidRPr="00867427">
              <w:rPr>
                <w:bCs/>
                <w:sz w:val="18"/>
                <w:szCs w:val="18"/>
                <w:lang w:val="kk-KZ"/>
              </w:rPr>
              <w:t>Иманбек Бағлан Талғатқызы, Болтабоева Асия Кубланди кызи, Амангелды Бибарс Сапарғалиұлы, Тасмурзаев Нурдәулет Мұсаханұлы</w:t>
            </w:r>
          </w:p>
        </w:tc>
      </w:tr>
      <w:tr w:rsidR="00A637C4" w:rsidRPr="00867427" w14:paraId="6F90FAE5" w14:textId="77777777" w:rsidTr="00BB7DDD">
        <w:trPr>
          <w:trHeight w:val="202"/>
        </w:trPr>
        <w:tc>
          <w:tcPr>
            <w:tcW w:w="566" w:type="dxa"/>
          </w:tcPr>
          <w:p w14:paraId="371A55B3" w14:textId="19F0D7FB" w:rsidR="00A637C4" w:rsidRPr="00867427" w:rsidRDefault="00A637C4" w:rsidP="00BB7DDD">
            <w:pPr>
              <w:jc w:val="center"/>
              <w:rPr>
                <w:bCs/>
                <w:sz w:val="18"/>
                <w:szCs w:val="18"/>
                <w:lang w:val="kk-KZ"/>
              </w:rPr>
            </w:pPr>
            <w:r w:rsidRPr="00867427">
              <w:rPr>
                <w:bCs/>
                <w:sz w:val="18"/>
                <w:szCs w:val="18"/>
                <w:lang w:val="kk-KZ"/>
              </w:rPr>
              <w:t>1</w:t>
            </w:r>
            <w:r w:rsidR="00867427" w:rsidRPr="00867427">
              <w:rPr>
                <w:bCs/>
                <w:sz w:val="18"/>
                <w:szCs w:val="18"/>
                <w:lang w:val="kk-KZ"/>
              </w:rPr>
              <w:t>8</w:t>
            </w:r>
          </w:p>
        </w:tc>
        <w:tc>
          <w:tcPr>
            <w:tcW w:w="3119" w:type="dxa"/>
          </w:tcPr>
          <w:p w14:paraId="08568AF3" w14:textId="77777777" w:rsidR="00A637C4" w:rsidRPr="00867427" w:rsidRDefault="00A637C4" w:rsidP="00BB7DDD">
            <w:pPr>
              <w:shd w:val="clear" w:color="auto" w:fill="FFFFFF"/>
              <w:rPr>
                <w:bCs/>
                <w:sz w:val="18"/>
                <w:szCs w:val="18"/>
                <w:lang w:val="kk-KZ"/>
              </w:rPr>
            </w:pPr>
            <w:r w:rsidRPr="00867427">
              <w:rPr>
                <w:bCs/>
                <w:sz w:val="18"/>
                <w:szCs w:val="18"/>
                <w:lang w:val="kk-KZ"/>
              </w:rPr>
              <w:t>Жүрек-қантамыр жүйесінің</w:t>
            </w:r>
          </w:p>
          <w:p w14:paraId="7B1D345C" w14:textId="77777777" w:rsidR="00A637C4" w:rsidRPr="00867427" w:rsidRDefault="00A637C4" w:rsidP="00BB7DDD">
            <w:pPr>
              <w:shd w:val="clear" w:color="auto" w:fill="FFFFFF"/>
              <w:rPr>
                <w:bCs/>
                <w:sz w:val="18"/>
                <w:szCs w:val="18"/>
                <w:lang w:val="kk-KZ"/>
              </w:rPr>
            </w:pPr>
            <w:r w:rsidRPr="00867427">
              <w:rPr>
                <w:bCs/>
                <w:sz w:val="18"/>
                <w:szCs w:val="18"/>
                <w:lang w:val="kk-KZ"/>
              </w:rPr>
              <w:t>параметрлерін мониторингілеу</w:t>
            </w:r>
          </w:p>
          <w:p w14:paraId="2A6EB472" w14:textId="77777777" w:rsidR="00A637C4" w:rsidRPr="00867427" w:rsidRDefault="00A637C4" w:rsidP="00BB7DDD">
            <w:pPr>
              <w:shd w:val="clear" w:color="auto" w:fill="FFFFFF"/>
              <w:rPr>
                <w:bCs/>
                <w:sz w:val="18"/>
                <w:szCs w:val="18"/>
                <w:lang w:val="kk-KZ"/>
              </w:rPr>
            </w:pPr>
            <w:r w:rsidRPr="00867427">
              <w:rPr>
                <w:bCs/>
                <w:sz w:val="18"/>
                <w:szCs w:val="18"/>
                <w:lang w:val="kk-KZ"/>
              </w:rPr>
              <w:t>жүйес</w:t>
            </w:r>
          </w:p>
        </w:tc>
        <w:tc>
          <w:tcPr>
            <w:tcW w:w="4396" w:type="dxa"/>
          </w:tcPr>
          <w:p w14:paraId="740D392D" w14:textId="77777777" w:rsidR="00A637C4" w:rsidRPr="00867427" w:rsidRDefault="00A637C4" w:rsidP="00BB7DDD">
            <w:pPr>
              <w:jc w:val="center"/>
              <w:rPr>
                <w:bCs/>
                <w:spacing w:val="2"/>
                <w:sz w:val="18"/>
                <w:szCs w:val="18"/>
                <w:lang w:val="kk-KZ"/>
              </w:rPr>
            </w:pPr>
            <w:r w:rsidRPr="00867427">
              <w:rPr>
                <w:bCs/>
                <w:spacing w:val="2"/>
                <w:sz w:val="18"/>
                <w:szCs w:val="18"/>
                <w:lang w:val="kk-KZ"/>
              </w:rPr>
              <w:t>Патент на полезную модель № 10282,</w:t>
            </w:r>
          </w:p>
          <w:p w14:paraId="3A57634B" w14:textId="77777777" w:rsidR="00A637C4" w:rsidRPr="00867427" w:rsidRDefault="00A637C4" w:rsidP="00BB7DDD">
            <w:pPr>
              <w:jc w:val="center"/>
              <w:rPr>
                <w:bCs/>
                <w:spacing w:val="2"/>
                <w:sz w:val="18"/>
                <w:szCs w:val="18"/>
                <w:lang w:val="kk-KZ"/>
              </w:rPr>
            </w:pPr>
            <w:r w:rsidRPr="00867427">
              <w:rPr>
                <w:bCs/>
                <w:spacing w:val="2"/>
                <w:sz w:val="18"/>
                <w:szCs w:val="18"/>
                <w:lang w:val="kk-KZ"/>
              </w:rPr>
              <w:t>07.11.2025</w:t>
            </w:r>
          </w:p>
        </w:tc>
        <w:tc>
          <w:tcPr>
            <w:tcW w:w="1985" w:type="dxa"/>
          </w:tcPr>
          <w:p w14:paraId="4588F61C" w14:textId="77777777" w:rsidR="00A637C4" w:rsidRPr="00867427" w:rsidRDefault="00A637C4" w:rsidP="00BB7DDD">
            <w:pPr>
              <w:shd w:val="clear" w:color="auto" w:fill="FFFFFF"/>
              <w:jc w:val="both"/>
              <w:rPr>
                <w:bCs/>
                <w:sz w:val="18"/>
                <w:szCs w:val="18"/>
                <w:lang w:val="kk-KZ"/>
              </w:rPr>
            </w:pPr>
            <w:r w:rsidRPr="00867427">
              <w:rPr>
                <w:bCs/>
                <w:sz w:val="18"/>
                <w:szCs w:val="18"/>
                <w:lang w:val="kk-KZ"/>
              </w:rPr>
              <w:t>Иманбек Бағлан</w:t>
            </w:r>
          </w:p>
          <w:p w14:paraId="32565D0D" w14:textId="77777777" w:rsidR="00A637C4" w:rsidRPr="00867427" w:rsidRDefault="00A637C4" w:rsidP="00BB7DDD">
            <w:pPr>
              <w:shd w:val="clear" w:color="auto" w:fill="FFFFFF"/>
              <w:jc w:val="both"/>
              <w:rPr>
                <w:bCs/>
                <w:sz w:val="18"/>
                <w:szCs w:val="18"/>
                <w:lang w:val="kk-KZ"/>
              </w:rPr>
            </w:pPr>
            <w:r w:rsidRPr="00867427">
              <w:rPr>
                <w:bCs/>
                <w:sz w:val="18"/>
                <w:szCs w:val="18"/>
                <w:lang w:val="kk-KZ"/>
              </w:rPr>
              <w:t>Талғатқызы,</w:t>
            </w:r>
          </w:p>
          <w:p w14:paraId="363C7D23" w14:textId="77777777" w:rsidR="00A637C4" w:rsidRPr="00867427" w:rsidRDefault="00A637C4" w:rsidP="00BB7DDD">
            <w:pPr>
              <w:shd w:val="clear" w:color="auto" w:fill="FFFFFF"/>
              <w:jc w:val="both"/>
              <w:rPr>
                <w:bCs/>
                <w:sz w:val="18"/>
                <w:szCs w:val="18"/>
                <w:lang w:val="kk-KZ"/>
              </w:rPr>
            </w:pPr>
            <w:r w:rsidRPr="00867427">
              <w:rPr>
                <w:bCs/>
                <w:sz w:val="18"/>
                <w:szCs w:val="18"/>
                <w:lang w:val="kk-KZ"/>
              </w:rPr>
              <w:t>Болтабоева Асия</w:t>
            </w:r>
          </w:p>
          <w:p w14:paraId="49997125" w14:textId="77777777" w:rsidR="00A637C4" w:rsidRPr="00867427" w:rsidRDefault="00A637C4" w:rsidP="00BB7DDD">
            <w:pPr>
              <w:shd w:val="clear" w:color="auto" w:fill="FFFFFF"/>
              <w:jc w:val="both"/>
              <w:rPr>
                <w:bCs/>
                <w:sz w:val="18"/>
                <w:szCs w:val="18"/>
                <w:lang w:val="kk-KZ"/>
              </w:rPr>
            </w:pPr>
            <w:r w:rsidRPr="00867427">
              <w:rPr>
                <w:bCs/>
                <w:sz w:val="18"/>
                <w:szCs w:val="18"/>
                <w:lang w:val="kk-KZ"/>
              </w:rPr>
              <w:t>Кубланди кызи,</w:t>
            </w:r>
          </w:p>
          <w:p w14:paraId="1E967295" w14:textId="77777777" w:rsidR="00A637C4" w:rsidRPr="00867427" w:rsidRDefault="00A637C4" w:rsidP="00BB7DDD">
            <w:pPr>
              <w:shd w:val="clear" w:color="auto" w:fill="FFFFFF"/>
              <w:jc w:val="both"/>
              <w:rPr>
                <w:bCs/>
                <w:sz w:val="18"/>
                <w:szCs w:val="18"/>
                <w:lang w:val="kk-KZ"/>
              </w:rPr>
            </w:pPr>
            <w:r w:rsidRPr="00867427">
              <w:rPr>
                <w:bCs/>
                <w:sz w:val="18"/>
                <w:szCs w:val="18"/>
                <w:lang w:val="kk-KZ"/>
              </w:rPr>
              <w:t>Амангелды Бибарс</w:t>
            </w:r>
          </w:p>
          <w:p w14:paraId="0CB68550" w14:textId="77777777" w:rsidR="00A637C4" w:rsidRPr="00867427" w:rsidRDefault="00A637C4" w:rsidP="00BB7DDD">
            <w:pPr>
              <w:shd w:val="clear" w:color="auto" w:fill="FFFFFF"/>
              <w:jc w:val="both"/>
              <w:rPr>
                <w:bCs/>
                <w:sz w:val="18"/>
                <w:szCs w:val="18"/>
                <w:lang w:val="kk-KZ"/>
              </w:rPr>
            </w:pPr>
            <w:r w:rsidRPr="00867427">
              <w:rPr>
                <w:bCs/>
                <w:sz w:val="18"/>
                <w:szCs w:val="18"/>
                <w:lang w:val="kk-KZ"/>
              </w:rPr>
              <w:t>Сапарғалиұлы,</w:t>
            </w:r>
          </w:p>
          <w:p w14:paraId="512516F8" w14:textId="77777777" w:rsidR="00A637C4" w:rsidRPr="00867427" w:rsidRDefault="00A637C4" w:rsidP="00BB7DDD">
            <w:pPr>
              <w:shd w:val="clear" w:color="auto" w:fill="FFFFFF"/>
              <w:jc w:val="both"/>
              <w:rPr>
                <w:bCs/>
                <w:sz w:val="18"/>
                <w:szCs w:val="18"/>
                <w:lang w:val="kk-KZ"/>
              </w:rPr>
            </w:pPr>
            <w:r w:rsidRPr="00867427">
              <w:rPr>
                <w:bCs/>
                <w:sz w:val="18"/>
                <w:szCs w:val="18"/>
                <w:lang w:val="kk-KZ"/>
              </w:rPr>
              <w:t>Тасмурзаев</w:t>
            </w:r>
          </w:p>
          <w:p w14:paraId="16EEF7D2" w14:textId="77777777" w:rsidR="00A637C4" w:rsidRPr="00867427" w:rsidRDefault="00A637C4" w:rsidP="00BB7DDD">
            <w:pPr>
              <w:shd w:val="clear" w:color="auto" w:fill="FFFFFF"/>
              <w:jc w:val="both"/>
              <w:rPr>
                <w:bCs/>
                <w:sz w:val="18"/>
                <w:szCs w:val="18"/>
                <w:lang w:val="kk-KZ"/>
              </w:rPr>
            </w:pPr>
            <w:r w:rsidRPr="00867427">
              <w:rPr>
                <w:bCs/>
                <w:sz w:val="18"/>
                <w:szCs w:val="18"/>
                <w:lang w:val="kk-KZ"/>
              </w:rPr>
              <w:t>Нурдәулет</w:t>
            </w:r>
          </w:p>
          <w:p w14:paraId="68A5F0F4" w14:textId="77777777" w:rsidR="00A637C4" w:rsidRPr="00867427" w:rsidRDefault="00A637C4" w:rsidP="00BB7DDD">
            <w:pPr>
              <w:shd w:val="clear" w:color="auto" w:fill="FFFFFF"/>
              <w:jc w:val="both"/>
              <w:rPr>
                <w:bCs/>
                <w:sz w:val="18"/>
                <w:szCs w:val="18"/>
                <w:lang w:val="kk-KZ"/>
              </w:rPr>
            </w:pPr>
            <w:r w:rsidRPr="00867427">
              <w:rPr>
                <w:bCs/>
                <w:sz w:val="18"/>
                <w:szCs w:val="18"/>
                <w:lang w:val="kk-KZ"/>
              </w:rPr>
              <w:t>Мұсаханұлы,</w:t>
            </w:r>
          </w:p>
          <w:p w14:paraId="4119AD49" w14:textId="77777777" w:rsidR="00A637C4" w:rsidRPr="00867427" w:rsidRDefault="00A637C4" w:rsidP="00BB7DDD">
            <w:pPr>
              <w:shd w:val="clear" w:color="auto" w:fill="FFFFFF"/>
              <w:jc w:val="both"/>
              <w:rPr>
                <w:bCs/>
                <w:sz w:val="18"/>
                <w:szCs w:val="18"/>
                <w:lang w:val="kk-KZ"/>
              </w:rPr>
            </w:pPr>
            <w:r w:rsidRPr="00867427">
              <w:rPr>
                <w:bCs/>
                <w:sz w:val="18"/>
                <w:szCs w:val="18"/>
                <w:lang w:val="kk-KZ"/>
              </w:rPr>
              <w:t>Нурланов Ержан</w:t>
            </w:r>
          </w:p>
          <w:p w14:paraId="1119B1E6" w14:textId="77777777" w:rsidR="00A637C4" w:rsidRPr="00867427" w:rsidRDefault="00A637C4" w:rsidP="00BB7DDD">
            <w:pPr>
              <w:shd w:val="clear" w:color="auto" w:fill="FFFFFF"/>
              <w:jc w:val="both"/>
              <w:rPr>
                <w:bCs/>
                <w:sz w:val="18"/>
                <w:szCs w:val="18"/>
                <w:lang w:val="kk-KZ"/>
              </w:rPr>
            </w:pPr>
            <w:r w:rsidRPr="00867427">
              <w:rPr>
                <w:bCs/>
                <w:sz w:val="18"/>
                <w:szCs w:val="18"/>
                <w:lang w:val="kk-KZ"/>
              </w:rPr>
              <w:t>Еркинұлы, Копенов</w:t>
            </w:r>
          </w:p>
          <w:p w14:paraId="21CA7902" w14:textId="77777777" w:rsidR="00A637C4" w:rsidRPr="00867427" w:rsidRDefault="00A637C4" w:rsidP="00BB7DDD">
            <w:pPr>
              <w:shd w:val="clear" w:color="auto" w:fill="FFFFFF"/>
              <w:jc w:val="both"/>
              <w:rPr>
                <w:bCs/>
                <w:sz w:val="18"/>
                <w:szCs w:val="18"/>
                <w:lang w:val="kk-KZ"/>
              </w:rPr>
            </w:pPr>
            <w:r w:rsidRPr="00867427">
              <w:rPr>
                <w:bCs/>
                <w:sz w:val="18"/>
                <w:szCs w:val="18"/>
                <w:lang w:val="kk-KZ"/>
              </w:rPr>
              <w:t>Абай Байболатович</w:t>
            </w:r>
          </w:p>
        </w:tc>
      </w:tr>
    </w:tbl>
    <w:p w14:paraId="27F613BC" w14:textId="77777777" w:rsidR="00A637C4" w:rsidRPr="00EE5B75" w:rsidRDefault="00A637C4" w:rsidP="00A637C4">
      <w:pPr>
        <w:jc w:val="both"/>
        <w:rPr>
          <w:sz w:val="22"/>
          <w:lang w:val="ru-RU"/>
        </w:rPr>
      </w:pPr>
    </w:p>
    <w:p w14:paraId="265FE68B" w14:textId="77777777" w:rsidR="00A637C4" w:rsidRPr="00EE5B75" w:rsidRDefault="00A637C4" w:rsidP="00A637C4">
      <w:pPr>
        <w:jc w:val="both"/>
        <w:rPr>
          <w:sz w:val="22"/>
          <w:lang w:val="ru-RU"/>
        </w:rPr>
      </w:pPr>
    </w:p>
    <w:p w14:paraId="481C34C4" w14:textId="77777777" w:rsidR="00A637C4" w:rsidRPr="005F5DC7" w:rsidRDefault="00A637C4" w:rsidP="00A637C4">
      <w:pPr>
        <w:jc w:val="both"/>
        <w:rPr>
          <w:sz w:val="22"/>
          <w:lang w:val="kk-KZ"/>
        </w:rPr>
      </w:pPr>
      <w:r>
        <w:rPr>
          <w:sz w:val="22"/>
          <w:lang w:val="kk-KZ"/>
        </w:rPr>
        <w:t>Ізденуші</w:t>
      </w:r>
      <w:r w:rsidRPr="00851287">
        <w:rPr>
          <w:sz w:val="22"/>
          <w:lang w:val="ru-RU"/>
        </w:rPr>
        <w:tab/>
      </w:r>
      <w:r w:rsidRPr="00851287">
        <w:rPr>
          <w:sz w:val="22"/>
          <w:lang w:val="ru-RU"/>
        </w:rPr>
        <w:tab/>
      </w:r>
      <w:r w:rsidRPr="00851287">
        <w:rPr>
          <w:sz w:val="22"/>
          <w:lang w:val="ru-RU"/>
        </w:rPr>
        <w:tab/>
      </w:r>
      <w:r w:rsidRPr="00851287">
        <w:rPr>
          <w:sz w:val="22"/>
          <w:lang w:val="ru-RU"/>
        </w:rPr>
        <w:tab/>
      </w:r>
      <w:r w:rsidRPr="00851287">
        <w:rPr>
          <w:sz w:val="22"/>
          <w:lang w:val="ru-RU"/>
        </w:rPr>
        <w:tab/>
      </w:r>
      <w:r w:rsidRPr="00851287">
        <w:rPr>
          <w:sz w:val="22"/>
          <w:lang w:val="ru-RU"/>
        </w:rPr>
        <w:tab/>
      </w:r>
      <w:r w:rsidRPr="00851287">
        <w:rPr>
          <w:sz w:val="22"/>
          <w:lang w:val="ru-RU"/>
        </w:rPr>
        <w:tab/>
      </w:r>
      <w:r w:rsidRPr="00851287">
        <w:rPr>
          <w:sz w:val="22"/>
          <w:lang w:val="ru-RU"/>
        </w:rPr>
        <w:tab/>
      </w:r>
      <w:r w:rsidRPr="00851287">
        <w:rPr>
          <w:sz w:val="22"/>
          <w:lang w:val="ru-RU"/>
        </w:rPr>
        <w:tab/>
      </w:r>
      <w:r>
        <w:rPr>
          <w:sz w:val="22"/>
          <w:lang w:val="kk-KZ"/>
        </w:rPr>
        <w:t>Б.Т. Иманбек</w:t>
      </w:r>
    </w:p>
    <w:p w14:paraId="7D212DF9" w14:textId="77777777" w:rsidR="00A637C4" w:rsidRPr="00A93321" w:rsidRDefault="00A637C4" w:rsidP="00A637C4">
      <w:pPr>
        <w:jc w:val="both"/>
        <w:rPr>
          <w:sz w:val="22"/>
          <w:lang w:val="kk-KZ"/>
        </w:rPr>
      </w:pPr>
    </w:p>
    <w:p w14:paraId="7CEDA370" w14:textId="77777777" w:rsidR="00A637C4" w:rsidRPr="00EE5B75" w:rsidRDefault="00A637C4" w:rsidP="00A637C4">
      <w:pPr>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Pr>
          <w:sz w:val="22"/>
          <w:lang w:val="kk-KZ"/>
        </w:rPr>
        <w:t>Л.М. Шайкенова</w:t>
      </w:r>
    </w:p>
    <w:sectPr w:rsidR="00A637C4" w:rsidRPr="00EE5B75" w:rsidSect="00A637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08A04" w14:textId="77777777" w:rsidR="00BC41D4" w:rsidRDefault="00BC41D4" w:rsidP="00C947CD">
      <w:r>
        <w:separator/>
      </w:r>
    </w:p>
  </w:endnote>
  <w:endnote w:type="continuationSeparator" w:id="0">
    <w:p w14:paraId="2899B061" w14:textId="77777777" w:rsidR="00BC41D4" w:rsidRDefault="00BC41D4"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B214" w14:textId="77777777" w:rsidR="00EB2648" w:rsidRDefault="00EB2648" w:rsidP="00C947CD">
    <w:pPr>
      <w:ind w:left="1134"/>
      <w:jc w:val="both"/>
      <w:rPr>
        <w:sz w:val="22"/>
        <w:lang w:val="kk-KZ"/>
      </w:rPr>
    </w:pPr>
  </w:p>
  <w:p w14:paraId="4291DE07" w14:textId="51504DE8" w:rsidR="0052048E" w:rsidRDefault="00C947CD" w:rsidP="00C947CD">
    <w:pPr>
      <w:ind w:left="1134"/>
      <w:jc w:val="both"/>
      <w:rPr>
        <w:sz w:val="22"/>
        <w:lang w:val="kk-KZ"/>
      </w:rPr>
    </w:pPr>
    <w:r>
      <w:rPr>
        <w:sz w:val="22"/>
        <w:lang w:val="kk-KZ"/>
      </w:rPr>
      <w:t>Ізденуші</w:t>
    </w:r>
    <w:r w:rsidRPr="00DE1041">
      <w:rPr>
        <w:sz w:val="22"/>
        <w:lang w:val="kk-KZ"/>
      </w:rPr>
      <w:tab/>
    </w:r>
    <w:r w:rsidRPr="00DE1041">
      <w:rPr>
        <w:sz w:val="22"/>
        <w:lang w:val="kk-KZ"/>
      </w:rPr>
      <w:tab/>
    </w:r>
    <w:r w:rsidRPr="00DE1041">
      <w:rPr>
        <w:sz w:val="22"/>
        <w:lang w:val="kk-KZ"/>
      </w:rPr>
      <w:tab/>
    </w:r>
    <w:r w:rsidRPr="00DE1041">
      <w:rPr>
        <w:sz w:val="22"/>
        <w:lang w:val="kk-KZ"/>
      </w:rPr>
      <w:tab/>
    </w:r>
    <w:r w:rsidRPr="00DE1041">
      <w:rPr>
        <w:sz w:val="22"/>
        <w:lang w:val="kk-KZ"/>
      </w:rPr>
      <w:tab/>
    </w:r>
    <w:r w:rsidRPr="00DE1041">
      <w:rPr>
        <w:sz w:val="22"/>
        <w:lang w:val="kk-KZ"/>
      </w:rPr>
      <w:tab/>
    </w:r>
    <w:r w:rsidRPr="00DE1041">
      <w:rPr>
        <w:sz w:val="22"/>
        <w:lang w:val="kk-KZ"/>
      </w:rPr>
      <w:tab/>
    </w:r>
    <w:r w:rsidRPr="00DE1041">
      <w:rPr>
        <w:sz w:val="22"/>
        <w:lang w:val="kk-KZ"/>
      </w:rPr>
      <w:tab/>
    </w:r>
    <w:r w:rsidR="00777B86">
      <w:rPr>
        <w:sz w:val="22"/>
        <w:lang w:val="kk-KZ"/>
      </w:rPr>
      <w:t>Б.Т. Иманбек</w:t>
    </w:r>
  </w:p>
  <w:p w14:paraId="03B4B61D" w14:textId="1D9A1B80" w:rsidR="00C947CD" w:rsidRPr="00A93321" w:rsidRDefault="005F5DC7" w:rsidP="0052048E">
    <w:pPr>
      <w:ind w:left="1134"/>
      <w:jc w:val="both"/>
      <w:rPr>
        <w:sz w:val="22"/>
        <w:lang w:val="kk-KZ"/>
      </w:rPr>
    </w:pPr>
    <w:r>
      <w:rPr>
        <w:sz w:val="22"/>
        <w:lang w:val="kk-KZ"/>
      </w:rPr>
      <w:t xml:space="preserve"> </w:t>
    </w:r>
  </w:p>
  <w:p w14:paraId="46BB2644" w14:textId="2464FD26" w:rsidR="00C947CD" w:rsidRDefault="00C947CD" w:rsidP="00C947CD">
    <w:pPr>
      <w:ind w:left="1134"/>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t>Л.М. Шайкенова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D8E0A" w14:textId="77777777" w:rsidR="00BC41D4" w:rsidRDefault="00BC41D4" w:rsidP="00C947CD">
      <w:r>
        <w:separator/>
      </w:r>
    </w:p>
  </w:footnote>
  <w:footnote w:type="continuationSeparator" w:id="0">
    <w:p w14:paraId="2C8AC9AD" w14:textId="77777777" w:rsidR="00BC41D4" w:rsidRDefault="00BC41D4" w:rsidP="00C94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B3427"/>
    <w:multiLevelType w:val="hybridMultilevel"/>
    <w:tmpl w:val="45B8F076"/>
    <w:lvl w:ilvl="0" w:tplc="675EF5D2">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CA6E2D"/>
    <w:multiLevelType w:val="multilevel"/>
    <w:tmpl w:val="05F6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63585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3471763">
    <w:abstractNumId w:val="1"/>
  </w:num>
  <w:num w:numId="3" w16cid:durableId="1063136443">
    <w:abstractNumId w:val="2"/>
  </w:num>
  <w:num w:numId="4" w16cid:durableId="105776513">
    <w:abstractNumId w:val="3"/>
  </w:num>
  <w:num w:numId="5" w16cid:durableId="133306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1D"/>
    <w:rsid w:val="00001574"/>
    <w:rsid w:val="0000602F"/>
    <w:rsid w:val="00012A4D"/>
    <w:rsid w:val="00016862"/>
    <w:rsid w:val="000169D2"/>
    <w:rsid w:val="00017D76"/>
    <w:rsid w:val="000265E3"/>
    <w:rsid w:val="000266C7"/>
    <w:rsid w:val="00027B97"/>
    <w:rsid w:val="000317E9"/>
    <w:rsid w:val="00033749"/>
    <w:rsid w:val="00037B76"/>
    <w:rsid w:val="00037F40"/>
    <w:rsid w:val="0004465A"/>
    <w:rsid w:val="00045A32"/>
    <w:rsid w:val="000472EC"/>
    <w:rsid w:val="00050CF9"/>
    <w:rsid w:val="00051229"/>
    <w:rsid w:val="00052446"/>
    <w:rsid w:val="00053F8B"/>
    <w:rsid w:val="000550ED"/>
    <w:rsid w:val="000568F7"/>
    <w:rsid w:val="00056B51"/>
    <w:rsid w:val="00060AD6"/>
    <w:rsid w:val="00062C93"/>
    <w:rsid w:val="00063EDD"/>
    <w:rsid w:val="00070B07"/>
    <w:rsid w:val="00071A37"/>
    <w:rsid w:val="00073425"/>
    <w:rsid w:val="000814ED"/>
    <w:rsid w:val="00083566"/>
    <w:rsid w:val="00084204"/>
    <w:rsid w:val="00085543"/>
    <w:rsid w:val="000868E1"/>
    <w:rsid w:val="0009558B"/>
    <w:rsid w:val="000A22B9"/>
    <w:rsid w:val="000A56AD"/>
    <w:rsid w:val="000A5BEC"/>
    <w:rsid w:val="000A6282"/>
    <w:rsid w:val="000A687F"/>
    <w:rsid w:val="000A729F"/>
    <w:rsid w:val="000B461B"/>
    <w:rsid w:val="000B4920"/>
    <w:rsid w:val="000C1B5B"/>
    <w:rsid w:val="000C476A"/>
    <w:rsid w:val="000D2D53"/>
    <w:rsid w:val="000D6D23"/>
    <w:rsid w:val="000D753A"/>
    <w:rsid w:val="000D7FDE"/>
    <w:rsid w:val="000E1036"/>
    <w:rsid w:val="000F6059"/>
    <w:rsid w:val="00100061"/>
    <w:rsid w:val="0010114B"/>
    <w:rsid w:val="00111B57"/>
    <w:rsid w:val="00112D84"/>
    <w:rsid w:val="00113F85"/>
    <w:rsid w:val="00122AE6"/>
    <w:rsid w:val="00131BD7"/>
    <w:rsid w:val="0013323B"/>
    <w:rsid w:val="00133DCD"/>
    <w:rsid w:val="00141708"/>
    <w:rsid w:val="00143228"/>
    <w:rsid w:val="001433A2"/>
    <w:rsid w:val="00151F58"/>
    <w:rsid w:val="001558F4"/>
    <w:rsid w:val="00157A16"/>
    <w:rsid w:val="0016055A"/>
    <w:rsid w:val="001670FE"/>
    <w:rsid w:val="00171327"/>
    <w:rsid w:val="0017540D"/>
    <w:rsid w:val="00180030"/>
    <w:rsid w:val="001948F4"/>
    <w:rsid w:val="001A1E2C"/>
    <w:rsid w:val="001A2FB3"/>
    <w:rsid w:val="001A4158"/>
    <w:rsid w:val="001A49DF"/>
    <w:rsid w:val="001B027A"/>
    <w:rsid w:val="001B5777"/>
    <w:rsid w:val="001B5E78"/>
    <w:rsid w:val="001B7311"/>
    <w:rsid w:val="001C1EE0"/>
    <w:rsid w:val="001C1F97"/>
    <w:rsid w:val="001C2338"/>
    <w:rsid w:val="001C3E50"/>
    <w:rsid w:val="001C51B8"/>
    <w:rsid w:val="001D179D"/>
    <w:rsid w:val="001D294B"/>
    <w:rsid w:val="001D5E17"/>
    <w:rsid w:val="001E3682"/>
    <w:rsid w:val="001E6826"/>
    <w:rsid w:val="001F0152"/>
    <w:rsid w:val="001F0C4C"/>
    <w:rsid w:val="001F139F"/>
    <w:rsid w:val="001F1E0D"/>
    <w:rsid w:val="001F3E47"/>
    <w:rsid w:val="001F635F"/>
    <w:rsid w:val="00205A9F"/>
    <w:rsid w:val="002072B9"/>
    <w:rsid w:val="00221441"/>
    <w:rsid w:val="00222EDB"/>
    <w:rsid w:val="00230A29"/>
    <w:rsid w:val="00230D51"/>
    <w:rsid w:val="00242605"/>
    <w:rsid w:val="002469A2"/>
    <w:rsid w:val="00254CFF"/>
    <w:rsid w:val="002556DA"/>
    <w:rsid w:val="00256769"/>
    <w:rsid w:val="00257262"/>
    <w:rsid w:val="0026056C"/>
    <w:rsid w:val="00264009"/>
    <w:rsid w:val="0027080E"/>
    <w:rsid w:val="00272480"/>
    <w:rsid w:val="00274331"/>
    <w:rsid w:val="00284213"/>
    <w:rsid w:val="00294132"/>
    <w:rsid w:val="002967D4"/>
    <w:rsid w:val="002A2725"/>
    <w:rsid w:val="002B1CED"/>
    <w:rsid w:val="002B5841"/>
    <w:rsid w:val="002C22EB"/>
    <w:rsid w:val="002D3E1D"/>
    <w:rsid w:val="002F27BB"/>
    <w:rsid w:val="002F573A"/>
    <w:rsid w:val="002F66DF"/>
    <w:rsid w:val="002F7ED9"/>
    <w:rsid w:val="00306AA9"/>
    <w:rsid w:val="003079CD"/>
    <w:rsid w:val="003209B6"/>
    <w:rsid w:val="003216C6"/>
    <w:rsid w:val="00324866"/>
    <w:rsid w:val="00324A73"/>
    <w:rsid w:val="00325BCD"/>
    <w:rsid w:val="003307E7"/>
    <w:rsid w:val="00330A84"/>
    <w:rsid w:val="0033561A"/>
    <w:rsid w:val="00342896"/>
    <w:rsid w:val="003463FC"/>
    <w:rsid w:val="00351D25"/>
    <w:rsid w:val="00354F3F"/>
    <w:rsid w:val="00355EFB"/>
    <w:rsid w:val="00363259"/>
    <w:rsid w:val="00370687"/>
    <w:rsid w:val="00370711"/>
    <w:rsid w:val="00374140"/>
    <w:rsid w:val="00374540"/>
    <w:rsid w:val="003778A2"/>
    <w:rsid w:val="00382E17"/>
    <w:rsid w:val="003849A5"/>
    <w:rsid w:val="00386981"/>
    <w:rsid w:val="0039230D"/>
    <w:rsid w:val="00393CC3"/>
    <w:rsid w:val="00396F8A"/>
    <w:rsid w:val="00397C0E"/>
    <w:rsid w:val="003A3486"/>
    <w:rsid w:val="003A742D"/>
    <w:rsid w:val="003A7FF5"/>
    <w:rsid w:val="003B2919"/>
    <w:rsid w:val="003D0C96"/>
    <w:rsid w:val="003D0DCC"/>
    <w:rsid w:val="003D6BB6"/>
    <w:rsid w:val="003E1909"/>
    <w:rsid w:val="003E26F1"/>
    <w:rsid w:val="003E4010"/>
    <w:rsid w:val="003E67B2"/>
    <w:rsid w:val="003F494A"/>
    <w:rsid w:val="003F6647"/>
    <w:rsid w:val="00400191"/>
    <w:rsid w:val="00400E68"/>
    <w:rsid w:val="00401CB7"/>
    <w:rsid w:val="004109ED"/>
    <w:rsid w:val="004113C1"/>
    <w:rsid w:val="00411B58"/>
    <w:rsid w:val="00411BCD"/>
    <w:rsid w:val="0041371B"/>
    <w:rsid w:val="00421508"/>
    <w:rsid w:val="00432539"/>
    <w:rsid w:val="0043679D"/>
    <w:rsid w:val="0043797E"/>
    <w:rsid w:val="00442D8F"/>
    <w:rsid w:val="0044665A"/>
    <w:rsid w:val="004500E4"/>
    <w:rsid w:val="004523AD"/>
    <w:rsid w:val="004545CE"/>
    <w:rsid w:val="004546BC"/>
    <w:rsid w:val="00471ED5"/>
    <w:rsid w:val="004740A4"/>
    <w:rsid w:val="00486619"/>
    <w:rsid w:val="004907D3"/>
    <w:rsid w:val="00496939"/>
    <w:rsid w:val="004A428D"/>
    <w:rsid w:val="004A5D02"/>
    <w:rsid w:val="004B45E0"/>
    <w:rsid w:val="004C1759"/>
    <w:rsid w:val="004C17FA"/>
    <w:rsid w:val="004D0CC5"/>
    <w:rsid w:val="004D2C02"/>
    <w:rsid w:val="004D3A39"/>
    <w:rsid w:val="004D62AD"/>
    <w:rsid w:val="004E19DA"/>
    <w:rsid w:val="004E3775"/>
    <w:rsid w:val="004F6101"/>
    <w:rsid w:val="00504C12"/>
    <w:rsid w:val="00504D90"/>
    <w:rsid w:val="0051209B"/>
    <w:rsid w:val="00512A50"/>
    <w:rsid w:val="0052048E"/>
    <w:rsid w:val="00525428"/>
    <w:rsid w:val="00527869"/>
    <w:rsid w:val="0052793D"/>
    <w:rsid w:val="00531417"/>
    <w:rsid w:val="005317D7"/>
    <w:rsid w:val="005318F7"/>
    <w:rsid w:val="00543FC2"/>
    <w:rsid w:val="005612E5"/>
    <w:rsid w:val="00561D1A"/>
    <w:rsid w:val="0056354B"/>
    <w:rsid w:val="00564EEA"/>
    <w:rsid w:val="00584552"/>
    <w:rsid w:val="00585CFE"/>
    <w:rsid w:val="0059203B"/>
    <w:rsid w:val="0059219A"/>
    <w:rsid w:val="00595B5D"/>
    <w:rsid w:val="005A3058"/>
    <w:rsid w:val="005A7735"/>
    <w:rsid w:val="005B0219"/>
    <w:rsid w:val="005B2FD1"/>
    <w:rsid w:val="005B328C"/>
    <w:rsid w:val="005B5C42"/>
    <w:rsid w:val="005C110E"/>
    <w:rsid w:val="005C298C"/>
    <w:rsid w:val="005C41BE"/>
    <w:rsid w:val="005C53D2"/>
    <w:rsid w:val="005C6107"/>
    <w:rsid w:val="005C61F2"/>
    <w:rsid w:val="005D3E79"/>
    <w:rsid w:val="005D4C57"/>
    <w:rsid w:val="005D4D04"/>
    <w:rsid w:val="005D66D7"/>
    <w:rsid w:val="005E1C50"/>
    <w:rsid w:val="005F025D"/>
    <w:rsid w:val="005F16B1"/>
    <w:rsid w:val="005F40CF"/>
    <w:rsid w:val="005F4CE5"/>
    <w:rsid w:val="005F5DC7"/>
    <w:rsid w:val="005F67A9"/>
    <w:rsid w:val="006020AA"/>
    <w:rsid w:val="00604521"/>
    <w:rsid w:val="00610CCC"/>
    <w:rsid w:val="006235A4"/>
    <w:rsid w:val="00623B42"/>
    <w:rsid w:val="00625B89"/>
    <w:rsid w:val="006319D8"/>
    <w:rsid w:val="006356BB"/>
    <w:rsid w:val="0063648F"/>
    <w:rsid w:val="006367EF"/>
    <w:rsid w:val="0064169B"/>
    <w:rsid w:val="006423C1"/>
    <w:rsid w:val="00645237"/>
    <w:rsid w:val="0065098A"/>
    <w:rsid w:val="00650C3D"/>
    <w:rsid w:val="00651F0F"/>
    <w:rsid w:val="00652AD9"/>
    <w:rsid w:val="00652EDD"/>
    <w:rsid w:val="00654435"/>
    <w:rsid w:val="0067191B"/>
    <w:rsid w:val="00672505"/>
    <w:rsid w:val="0068387B"/>
    <w:rsid w:val="00687368"/>
    <w:rsid w:val="00690791"/>
    <w:rsid w:val="00693D34"/>
    <w:rsid w:val="006A4E67"/>
    <w:rsid w:val="006B26AE"/>
    <w:rsid w:val="006B2744"/>
    <w:rsid w:val="006B28C4"/>
    <w:rsid w:val="006B2C19"/>
    <w:rsid w:val="006B3440"/>
    <w:rsid w:val="006B3F18"/>
    <w:rsid w:val="006B49DC"/>
    <w:rsid w:val="006B60AA"/>
    <w:rsid w:val="006C340A"/>
    <w:rsid w:val="006C79F8"/>
    <w:rsid w:val="006D269D"/>
    <w:rsid w:val="006D3E0B"/>
    <w:rsid w:val="006D5303"/>
    <w:rsid w:val="006E1302"/>
    <w:rsid w:val="006F037E"/>
    <w:rsid w:val="006F0C77"/>
    <w:rsid w:val="006F6C23"/>
    <w:rsid w:val="006F7DEE"/>
    <w:rsid w:val="00702E32"/>
    <w:rsid w:val="0070345B"/>
    <w:rsid w:val="00706A2E"/>
    <w:rsid w:val="00711BC0"/>
    <w:rsid w:val="007239F4"/>
    <w:rsid w:val="0073081F"/>
    <w:rsid w:val="00730D41"/>
    <w:rsid w:val="00732FEB"/>
    <w:rsid w:val="00734AEC"/>
    <w:rsid w:val="00735096"/>
    <w:rsid w:val="00737D66"/>
    <w:rsid w:val="007415A7"/>
    <w:rsid w:val="00746BFC"/>
    <w:rsid w:val="00747FED"/>
    <w:rsid w:val="00752597"/>
    <w:rsid w:val="00755D78"/>
    <w:rsid w:val="00757CE9"/>
    <w:rsid w:val="0076416E"/>
    <w:rsid w:val="0076480B"/>
    <w:rsid w:val="00770B58"/>
    <w:rsid w:val="00773649"/>
    <w:rsid w:val="0077754C"/>
    <w:rsid w:val="00777B86"/>
    <w:rsid w:val="007810FE"/>
    <w:rsid w:val="00781DA3"/>
    <w:rsid w:val="007868D0"/>
    <w:rsid w:val="0078743D"/>
    <w:rsid w:val="00790512"/>
    <w:rsid w:val="007906EC"/>
    <w:rsid w:val="007A1977"/>
    <w:rsid w:val="007A29B0"/>
    <w:rsid w:val="007B0AF8"/>
    <w:rsid w:val="007B59B2"/>
    <w:rsid w:val="007B6D76"/>
    <w:rsid w:val="007C3FA2"/>
    <w:rsid w:val="007C4559"/>
    <w:rsid w:val="007C556D"/>
    <w:rsid w:val="007D0F51"/>
    <w:rsid w:val="007D6051"/>
    <w:rsid w:val="007E72FA"/>
    <w:rsid w:val="007E79BA"/>
    <w:rsid w:val="007F09D0"/>
    <w:rsid w:val="007F2E83"/>
    <w:rsid w:val="00805A21"/>
    <w:rsid w:val="00811441"/>
    <w:rsid w:val="008222AC"/>
    <w:rsid w:val="00822A3A"/>
    <w:rsid w:val="00824536"/>
    <w:rsid w:val="008258A2"/>
    <w:rsid w:val="008269AB"/>
    <w:rsid w:val="00827C56"/>
    <w:rsid w:val="00832066"/>
    <w:rsid w:val="008333C8"/>
    <w:rsid w:val="008445D8"/>
    <w:rsid w:val="00855F51"/>
    <w:rsid w:val="00861D95"/>
    <w:rsid w:val="00867427"/>
    <w:rsid w:val="008700E8"/>
    <w:rsid w:val="0087253E"/>
    <w:rsid w:val="008733F4"/>
    <w:rsid w:val="008734BC"/>
    <w:rsid w:val="00874C84"/>
    <w:rsid w:val="00875EB9"/>
    <w:rsid w:val="00881E30"/>
    <w:rsid w:val="00885B14"/>
    <w:rsid w:val="00892A5A"/>
    <w:rsid w:val="008944B6"/>
    <w:rsid w:val="008A7A90"/>
    <w:rsid w:val="008B1522"/>
    <w:rsid w:val="008B7AEF"/>
    <w:rsid w:val="008C5B07"/>
    <w:rsid w:val="008E0493"/>
    <w:rsid w:val="008E2816"/>
    <w:rsid w:val="008F2F29"/>
    <w:rsid w:val="00903CC0"/>
    <w:rsid w:val="00904303"/>
    <w:rsid w:val="00904529"/>
    <w:rsid w:val="00906C4D"/>
    <w:rsid w:val="0091368F"/>
    <w:rsid w:val="00914200"/>
    <w:rsid w:val="0091512C"/>
    <w:rsid w:val="009215E3"/>
    <w:rsid w:val="00930967"/>
    <w:rsid w:val="0093628F"/>
    <w:rsid w:val="00936EBD"/>
    <w:rsid w:val="00941C95"/>
    <w:rsid w:val="00951802"/>
    <w:rsid w:val="00953DC0"/>
    <w:rsid w:val="00955A0C"/>
    <w:rsid w:val="00957D24"/>
    <w:rsid w:val="00966FBA"/>
    <w:rsid w:val="009678B7"/>
    <w:rsid w:val="0097453E"/>
    <w:rsid w:val="009767F8"/>
    <w:rsid w:val="0098064A"/>
    <w:rsid w:val="00980731"/>
    <w:rsid w:val="009823F0"/>
    <w:rsid w:val="00984153"/>
    <w:rsid w:val="0098458E"/>
    <w:rsid w:val="00984D01"/>
    <w:rsid w:val="00987C89"/>
    <w:rsid w:val="00990B75"/>
    <w:rsid w:val="00992051"/>
    <w:rsid w:val="009942BC"/>
    <w:rsid w:val="00997830"/>
    <w:rsid w:val="009A5E36"/>
    <w:rsid w:val="009A6DB9"/>
    <w:rsid w:val="009B32B0"/>
    <w:rsid w:val="009B6840"/>
    <w:rsid w:val="009C3A14"/>
    <w:rsid w:val="009D3B9E"/>
    <w:rsid w:val="009D7E68"/>
    <w:rsid w:val="009E3B56"/>
    <w:rsid w:val="009E6610"/>
    <w:rsid w:val="00A004FD"/>
    <w:rsid w:val="00A02255"/>
    <w:rsid w:val="00A04537"/>
    <w:rsid w:val="00A10E64"/>
    <w:rsid w:val="00A1394F"/>
    <w:rsid w:val="00A15861"/>
    <w:rsid w:val="00A24A57"/>
    <w:rsid w:val="00A264A1"/>
    <w:rsid w:val="00A36937"/>
    <w:rsid w:val="00A36BC4"/>
    <w:rsid w:val="00A37883"/>
    <w:rsid w:val="00A42875"/>
    <w:rsid w:val="00A44835"/>
    <w:rsid w:val="00A45D8F"/>
    <w:rsid w:val="00A506C9"/>
    <w:rsid w:val="00A5168A"/>
    <w:rsid w:val="00A51C71"/>
    <w:rsid w:val="00A56A2F"/>
    <w:rsid w:val="00A60932"/>
    <w:rsid w:val="00A613EA"/>
    <w:rsid w:val="00A61BE0"/>
    <w:rsid w:val="00A637C4"/>
    <w:rsid w:val="00A65FAC"/>
    <w:rsid w:val="00A66128"/>
    <w:rsid w:val="00A70B4B"/>
    <w:rsid w:val="00A86EE1"/>
    <w:rsid w:val="00A875AA"/>
    <w:rsid w:val="00A91430"/>
    <w:rsid w:val="00A927CA"/>
    <w:rsid w:val="00A93321"/>
    <w:rsid w:val="00A96C6B"/>
    <w:rsid w:val="00AA140D"/>
    <w:rsid w:val="00AA19FE"/>
    <w:rsid w:val="00AA2956"/>
    <w:rsid w:val="00AA7DB6"/>
    <w:rsid w:val="00AB4C65"/>
    <w:rsid w:val="00AB5212"/>
    <w:rsid w:val="00AB6293"/>
    <w:rsid w:val="00AC14FF"/>
    <w:rsid w:val="00AC40B0"/>
    <w:rsid w:val="00AC619B"/>
    <w:rsid w:val="00AD1C9D"/>
    <w:rsid w:val="00AD2622"/>
    <w:rsid w:val="00AD34C6"/>
    <w:rsid w:val="00AD45DE"/>
    <w:rsid w:val="00AD79F5"/>
    <w:rsid w:val="00AE278B"/>
    <w:rsid w:val="00AE4625"/>
    <w:rsid w:val="00AE4B93"/>
    <w:rsid w:val="00AF1B02"/>
    <w:rsid w:val="00AF57B2"/>
    <w:rsid w:val="00AF7A6B"/>
    <w:rsid w:val="00B01C54"/>
    <w:rsid w:val="00B02795"/>
    <w:rsid w:val="00B05CFE"/>
    <w:rsid w:val="00B06EC9"/>
    <w:rsid w:val="00B15A56"/>
    <w:rsid w:val="00B15E85"/>
    <w:rsid w:val="00B17234"/>
    <w:rsid w:val="00B17E0F"/>
    <w:rsid w:val="00B219F2"/>
    <w:rsid w:val="00B27E39"/>
    <w:rsid w:val="00B27E6C"/>
    <w:rsid w:val="00B34BF4"/>
    <w:rsid w:val="00B355FC"/>
    <w:rsid w:val="00B43DD3"/>
    <w:rsid w:val="00B516FD"/>
    <w:rsid w:val="00B56132"/>
    <w:rsid w:val="00B6152C"/>
    <w:rsid w:val="00B617D3"/>
    <w:rsid w:val="00B632A4"/>
    <w:rsid w:val="00B65AD1"/>
    <w:rsid w:val="00B6687A"/>
    <w:rsid w:val="00B66D47"/>
    <w:rsid w:val="00B73187"/>
    <w:rsid w:val="00B83893"/>
    <w:rsid w:val="00B900E9"/>
    <w:rsid w:val="00B920AA"/>
    <w:rsid w:val="00B93445"/>
    <w:rsid w:val="00B95766"/>
    <w:rsid w:val="00B9716E"/>
    <w:rsid w:val="00BA0E97"/>
    <w:rsid w:val="00BA1FFE"/>
    <w:rsid w:val="00BA6667"/>
    <w:rsid w:val="00BB39CA"/>
    <w:rsid w:val="00BC318D"/>
    <w:rsid w:val="00BC3A09"/>
    <w:rsid w:val="00BC41D4"/>
    <w:rsid w:val="00BC74C7"/>
    <w:rsid w:val="00BD1D7B"/>
    <w:rsid w:val="00BE275A"/>
    <w:rsid w:val="00BE3897"/>
    <w:rsid w:val="00BE544A"/>
    <w:rsid w:val="00BE55F8"/>
    <w:rsid w:val="00BF3593"/>
    <w:rsid w:val="00C019A1"/>
    <w:rsid w:val="00C04AB1"/>
    <w:rsid w:val="00C05ACB"/>
    <w:rsid w:val="00C06C47"/>
    <w:rsid w:val="00C1762C"/>
    <w:rsid w:val="00C31363"/>
    <w:rsid w:val="00C31FEE"/>
    <w:rsid w:val="00C35167"/>
    <w:rsid w:val="00C35739"/>
    <w:rsid w:val="00C370AB"/>
    <w:rsid w:val="00C43340"/>
    <w:rsid w:val="00C43462"/>
    <w:rsid w:val="00C50A3E"/>
    <w:rsid w:val="00C526AB"/>
    <w:rsid w:val="00C54460"/>
    <w:rsid w:val="00C5583B"/>
    <w:rsid w:val="00C569AC"/>
    <w:rsid w:val="00C7094D"/>
    <w:rsid w:val="00C751B3"/>
    <w:rsid w:val="00C822F3"/>
    <w:rsid w:val="00C8545E"/>
    <w:rsid w:val="00C87B44"/>
    <w:rsid w:val="00C93D26"/>
    <w:rsid w:val="00C947CD"/>
    <w:rsid w:val="00CA5380"/>
    <w:rsid w:val="00CA6AA5"/>
    <w:rsid w:val="00CA7EBB"/>
    <w:rsid w:val="00CB299A"/>
    <w:rsid w:val="00CB4951"/>
    <w:rsid w:val="00CB6928"/>
    <w:rsid w:val="00CC2636"/>
    <w:rsid w:val="00CD1779"/>
    <w:rsid w:val="00CD1ABD"/>
    <w:rsid w:val="00CD21CF"/>
    <w:rsid w:val="00CD4C45"/>
    <w:rsid w:val="00CD76BC"/>
    <w:rsid w:val="00CE47E6"/>
    <w:rsid w:val="00CE6417"/>
    <w:rsid w:val="00CE78E9"/>
    <w:rsid w:val="00CF5D60"/>
    <w:rsid w:val="00CF6E08"/>
    <w:rsid w:val="00D02887"/>
    <w:rsid w:val="00D04A75"/>
    <w:rsid w:val="00D04AB4"/>
    <w:rsid w:val="00D05716"/>
    <w:rsid w:val="00D06824"/>
    <w:rsid w:val="00D107BC"/>
    <w:rsid w:val="00D15C0E"/>
    <w:rsid w:val="00D15E11"/>
    <w:rsid w:val="00D21548"/>
    <w:rsid w:val="00D25CB9"/>
    <w:rsid w:val="00D40B2D"/>
    <w:rsid w:val="00D42976"/>
    <w:rsid w:val="00D45C1D"/>
    <w:rsid w:val="00D5003B"/>
    <w:rsid w:val="00D55DCA"/>
    <w:rsid w:val="00D57A45"/>
    <w:rsid w:val="00D613DF"/>
    <w:rsid w:val="00D61A1A"/>
    <w:rsid w:val="00D63717"/>
    <w:rsid w:val="00D71B34"/>
    <w:rsid w:val="00D71EC9"/>
    <w:rsid w:val="00D74B3B"/>
    <w:rsid w:val="00D74B83"/>
    <w:rsid w:val="00D74C8F"/>
    <w:rsid w:val="00D75A2B"/>
    <w:rsid w:val="00D77268"/>
    <w:rsid w:val="00D777A6"/>
    <w:rsid w:val="00D81194"/>
    <w:rsid w:val="00D817EE"/>
    <w:rsid w:val="00D86E49"/>
    <w:rsid w:val="00D871FB"/>
    <w:rsid w:val="00D90722"/>
    <w:rsid w:val="00D9688F"/>
    <w:rsid w:val="00D96C30"/>
    <w:rsid w:val="00D96D36"/>
    <w:rsid w:val="00DA0039"/>
    <w:rsid w:val="00DA090C"/>
    <w:rsid w:val="00DA11CD"/>
    <w:rsid w:val="00DA1A4B"/>
    <w:rsid w:val="00DA1F3E"/>
    <w:rsid w:val="00DA3B02"/>
    <w:rsid w:val="00DA59C6"/>
    <w:rsid w:val="00DB0839"/>
    <w:rsid w:val="00DB141A"/>
    <w:rsid w:val="00DB2029"/>
    <w:rsid w:val="00DB56D7"/>
    <w:rsid w:val="00DB7B32"/>
    <w:rsid w:val="00DC3582"/>
    <w:rsid w:val="00DC3EAB"/>
    <w:rsid w:val="00DC4D0C"/>
    <w:rsid w:val="00DD6AB0"/>
    <w:rsid w:val="00DE1041"/>
    <w:rsid w:val="00DE23F1"/>
    <w:rsid w:val="00DE5507"/>
    <w:rsid w:val="00DF041C"/>
    <w:rsid w:val="00DF0636"/>
    <w:rsid w:val="00DF1614"/>
    <w:rsid w:val="00E0256C"/>
    <w:rsid w:val="00E10323"/>
    <w:rsid w:val="00E1054B"/>
    <w:rsid w:val="00E1291A"/>
    <w:rsid w:val="00E22BA5"/>
    <w:rsid w:val="00E27C13"/>
    <w:rsid w:val="00E327D8"/>
    <w:rsid w:val="00E42004"/>
    <w:rsid w:val="00E43118"/>
    <w:rsid w:val="00E46A4D"/>
    <w:rsid w:val="00E46E9A"/>
    <w:rsid w:val="00E539C6"/>
    <w:rsid w:val="00E557A0"/>
    <w:rsid w:val="00E617A6"/>
    <w:rsid w:val="00E73B3F"/>
    <w:rsid w:val="00E7505F"/>
    <w:rsid w:val="00E83390"/>
    <w:rsid w:val="00E863DA"/>
    <w:rsid w:val="00E869D8"/>
    <w:rsid w:val="00E87194"/>
    <w:rsid w:val="00E9014F"/>
    <w:rsid w:val="00E946FB"/>
    <w:rsid w:val="00EA4F4E"/>
    <w:rsid w:val="00EA5E40"/>
    <w:rsid w:val="00EA5ED2"/>
    <w:rsid w:val="00EA6194"/>
    <w:rsid w:val="00EA6C3F"/>
    <w:rsid w:val="00EB1885"/>
    <w:rsid w:val="00EB2648"/>
    <w:rsid w:val="00EB333C"/>
    <w:rsid w:val="00EB722B"/>
    <w:rsid w:val="00EC03E9"/>
    <w:rsid w:val="00ED2670"/>
    <w:rsid w:val="00ED5B24"/>
    <w:rsid w:val="00EE250C"/>
    <w:rsid w:val="00EE4865"/>
    <w:rsid w:val="00EF48AB"/>
    <w:rsid w:val="00EF6A32"/>
    <w:rsid w:val="00F0711A"/>
    <w:rsid w:val="00F116F7"/>
    <w:rsid w:val="00F14FF1"/>
    <w:rsid w:val="00F15375"/>
    <w:rsid w:val="00F300D3"/>
    <w:rsid w:val="00F346F0"/>
    <w:rsid w:val="00F35442"/>
    <w:rsid w:val="00F37CA4"/>
    <w:rsid w:val="00F408AF"/>
    <w:rsid w:val="00F446FC"/>
    <w:rsid w:val="00F56019"/>
    <w:rsid w:val="00F64DEA"/>
    <w:rsid w:val="00F72D98"/>
    <w:rsid w:val="00F74112"/>
    <w:rsid w:val="00F75B9A"/>
    <w:rsid w:val="00F858A1"/>
    <w:rsid w:val="00F8796D"/>
    <w:rsid w:val="00F94A1E"/>
    <w:rsid w:val="00F94D8E"/>
    <w:rsid w:val="00F97D58"/>
    <w:rsid w:val="00FA0E73"/>
    <w:rsid w:val="00FA6852"/>
    <w:rsid w:val="00FB07B9"/>
    <w:rsid w:val="00FB0CDB"/>
    <w:rsid w:val="00FB38C4"/>
    <w:rsid w:val="00FB46F2"/>
    <w:rsid w:val="00FB7840"/>
    <w:rsid w:val="00FD0C8E"/>
    <w:rsid w:val="00FD19CA"/>
    <w:rsid w:val="00FD6018"/>
    <w:rsid w:val="00FD622B"/>
    <w:rsid w:val="00FE282D"/>
    <w:rsid w:val="00FE5734"/>
    <w:rsid w:val="00FE5F35"/>
    <w:rsid w:val="00FF00CE"/>
    <w:rsid w:val="00FF1262"/>
    <w:rsid w:val="00FF333B"/>
    <w:rsid w:val="00FF45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0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UnresolvedMention2">
    <w:name w:val="Unresolved Mention2"/>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uiPriority w:val="99"/>
    <w:locked/>
    <w:rsid w:val="005F5DC7"/>
    <w:rPr>
      <w:rFonts w:ascii="Times New Roman" w:eastAsia="Times New Roman" w:hAnsi="Times New Roman" w:cs="Times New Roman"/>
      <w:sz w:val="24"/>
      <w:szCs w:val="24"/>
      <w:lang w:eastAsia="ru-RU"/>
    </w:rPr>
  </w:style>
  <w:style w:type="character" w:customStyle="1" w:styleId="typography-modulelvnit">
    <w:name w:val="typography-module__lvnit"/>
    <w:basedOn w:val="a0"/>
    <w:rsid w:val="0091512C"/>
  </w:style>
  <w:style w:type="character" w:customStyle="1" w:styleId="InternetLink">
    <w:name w:val="Internet Link"/>
    <w:uiPriority w:val="99"/>
    <w:rsid w:val="00FD0C8E"/>
    <w:rPr>
      <w:color w:val="0000FF"/>
      <w:u w:val="single"/>
    </w:rPr>
  </w:style>
  <w:style w:type="paragraph" w:styleId="af5">
    <w:name w:val="Balloon Text"/>
    <w:basedOn w:val="a"/>
    <w:link w:val="af6"/>
    <w:uiPriority w:val="99"/>
    <w:semiHidden/>
    <w:unhideWhenUsed/>
    <w:rsid w:val="00CC2636"/>
    <w:rPr>
      <w:rFonts w:ascii="Segoe UI" w:hAnsi="Segoe UI" w:cs="Segoe UI"/>
      <w:sz w:val="18"/>
      <w:szCs w:val="18"/>
    </w:rPr>
  </w:style>
  <w:style w:type="character" w:customStyle="1" w:styleId="af6">
    <w:name w:val="Текст выноски Знак"/>
    <w:basedOn w:val="a0"/>
    <w:link w:val="af5"/>
    <w:uiPriority w:val="99"/>
    <w:semiHidden/>
    <w:rsid w:val="00CC2636"/>
    <w:rPr>
      <w:rFonts w:ascii="Segoe UI" w:eastAsia="Times New Roman" w:hAnsi="Segoe UI" w:cs="Segoe UI"/>
      <w:sz w:val="18"/>
      <w:szCs w:val="18"/>
      <w:lang w:eastAsia="ru-RU"/>
    </w:rPr>
  </w:style>
  <w:style w:type="character" w:customStyle="1" w:styleId="value">
    <w:name w:val="value"/>
    <w:basedOn w:val="a0"/>
    <w:rsid w:val="00AB6293"/>
  </w:style>
  <w:style w:type="character" w:styleId="af7">
    <w:name w:val="Unresolved Mention"/>
    <w:basedOn w:val="a0"/>
    <w:uiPriority w:val="99"/>
    <w:semiHidden/>
    <w:unhideWhenUsed/>
    <w:rsid w:val="00222EDB"/>
    <w:rPr>
      <w:color w:val="605E5C"/>
      <w:shd w:val="clear" w:color="auto" w:fill="E1DFDD"/>
    </w:rPr>
  </w:style>
  <w:style w:type="character" w:customStyle="1" w:styleId="highlight-modulemmpyy">
    <w:name w:val="highlight-module__mmpyy"/>
    <w:basedOn w:val="a0"/>
    <w:rsid w:val="00122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3801">
      <w:bodyDiv w:val="1"/>
      <w:marLeft w:val="0"/>
      <w:marRight w:val="0"/>
      <w:marTop w:val="0"/>
      <w:marBottom w:val="0"/>
      <w:divBdr>
        <w:top w:val="none" w:sz="0" w:space="0" w:color="auto"/>
        <w:left w:val="none" w:sz="0" w:space="0" w:color="auto"/>
        <w:bottom w:val="none" w:sz="0" w:space="0" w:color="auto"/>
        <w:right w:val="none" w:sz="0" w:space="0" w:color="auto"/>
      </w:divBdr>
    </w:div>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8575">
      <w:bodyDiv w:val="1"/>
      <w:marLeft w:val="0"/>
      <w:marRight w:val="0"/>
      <w:marTop w:val="0"/>
      <w:marBottom w:val="0"/>
      <w:divBdr>
        <w:top w:val="none" w:sz="0" w:space="0" w:color="auto"/>
        <w:left w:val="none" w:sz="0" w:space="0" w:color="auto"/>
        <w:bottom w:val="none" w:sz="0" w:space="0" w:color="auto"/>
        <w:right w:val="none" w:sz="0" w:space="0" w:color="auto"/>
      </w:divBdr>
      <w:divsChild>
        <w:div w:id="1245606428">
          <w:marLeft w:val="0"/>
          <w:marRight w:val="0"/>
          <w:marTop w:val="0"/>
          <w:marBottom w:val="0"/>
          <w:divBdr>
            <w:top w:val="none" w:sz="0" w:space="0" w:color="auto"/>
            <w:left w:val="none" w:sz="0" w:space="0" w:color="auto"/>
            <w:bottom w:val="none" w:sz="0" w:space="0" w:color="auto"/>
            <w:right w:val="none" w:sz="0" w:space="0" w:color="auto"/>
          </w:divBdr>
        </w:div>
        <w:div w:id="1095706750">
          <w:marLeft w:val="0"/>
          <w:marRight w:val="0"/>
          <w:marTop w:val="0"/>
          <w:marBottom w:val="0"/>
          <w:divBdr>
            <w:top w:val="none" w:sz="0" w:space="0" w:color="auto"/>
            <w:left w:val="none" w:sz="0" w:space="0" w:color="auto"/>
            <w:bottom w:val="none" w:sz="0" w:space="0" w:color="auto"/>
            <w:right w:val="none" w:sz="0" w:space="0" w:color="auto"/>
          </w:divBdr>
        </w:div>
      </w:divsChild>
    </w:div>
    <w:div w:id="49692649">
      <w:bodyDiv w:val="1"/>
      <w:marLeft w:val="0"/>
      <w:marRight w:val="0"/>
      <w:marTop w:val="0"/>
      <w:marBottom w:val="0"/>
      <w:divBdr>
        <w:top w:val="none" w:sz="0" w:space="0" w:color="auto"/>
        <w:left w:val="none" w:sz="0" w:space="0" w:color="auto"/>
        <w:bottom w:val="none" w:sz="0" w:space="0" w:color="auto"/>
        <w:right w:val="none" w:sz="0" w:space="0" w:color="auto"/>
      </w:divBdr>
      <w:divsChild>
        <w:div w:id="1347555642">
          <w:marLeft w:val="0"/>
          <w:marRight w:val="0"/>
          <w:marTop w:val="0"/>
          <w:marBottom w:val="0"/>
          <w:divBdr>
            <w:top w:val="none" w:sz="0" w:space="0" w:color="auto"/>
            <w:left w:val="none" w:sz="0" w:space="0" w:color="auto"/>
            <w:bottom w:val="none" w:sz="0" w:space="0" w:color="auto"/>
            <w:right w:val="none" w:sz="0" w:space="0" w:color="auto"/>
          </w:divBdr>
          <w:divsChild>
            <w:div w:id="11868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1660">
      <w:bodyDiv w:val="1"/>
      <w:marLeft w:val="0"/>
      <w:marRight w:val="0"/>
      <w:marTop w:val="0"/>
      <w:marBottom w:val="0"/>
      <w:divBdr>
        <w:top w:val="none" w:sz="0" w:space="0" w:color="auto"/>
        <w:left w:val="none" w:sz="0" w:space="0" w:color="auto"/>
        <w:bottom w:val="none" w:sz="0" w:space="0" w:color="auto"/>
        <w:right w:val="none" w:sz="0" w:space="0" w:color="auto"/>
      </w:divBdr>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6572">
      <w:bodyDiv w:val="1"/>
      <w:marLeft w:val="0"/>
      <w:marRight w:val="0"/>
      <w:marTop w:val="0"/>
      <w:marBottom w:val="0"/>
      <w:divBdr>
        <w:top w:val="none" w:sz="0" w:space="0" w:color="auto"/>
        <w:left w:val="none" w:sz="0" w:space="0" w:color="auto"/>
        <w:bottom w:val="none" w:sz="0" w:space="0" w:color="auto"/>
        <w:right w:val="none" w:sz="0" w:space="0" w:color="auto"/>
      </w:divBdr>
    </w:div>
    <w:div w:id="132985586">
      <w:bodyDiv w:val="1"/>
      <w:marLeft w:val="0"/>
      <w:marRight w:val="0"/>
      <w:marTop w:val="0"/>
      <w:marBottom w:val="0"/>
      <w:divBdr>
        <w:top w:val="none" w:sz="0" w:space="0" w:color="auto"/>
        <w:left w:val="none" w:sz="0" w:space="0" w:color="auto"/>
        <w:bottom w:val="none" w:sz="0" w:space="0" w:color="auto"/>
        <w:right w:val="none" w:sz="0" w:space="0" w:color="auto"/>
      </w:divBdr>
      <w:divsChild>
        <w:div w:id="894240797">
          <w:marLeft w:val="0"/>
          <w:marRight w:val="0"/>
          <w:marTop w:val="0"/>
          <w:marBottom w:val="0"/>
          <w:divBdr>
            <w:top w:val="none" w:sz="0" w:space="0" w:color="auto"/>
            <w:left w:val="none" w:sz="0" w:space="0" w:color="auto"/>
            <w:bottom w:val="none" w:sz="0" w:space="0" w:color="auto"/>
            <w:right w:val="none" w:sz="0" w:space="0" w:color="auto"/>
          </w:divBdr>
        </w:div>
        <w:div w:id="1180898265">
          <w:marLeft w:val="0"/>
          <w:marRight w:val="0"/>
          <w:marTop w:val="0"/>
          <w:marBottom w:val="0"/>
          <w:divBdr>
            <w:top w:val="none" w:sz="0" w:space="0" w:color="auto"/>
            <w:left w:val="none" w:sz="0" w:space="0" w:color="auto"/>
            <w:bottom w:val="none" w:sz="0" w:space="0" w:color="auto"/>
            <w:right w:val="none" w:sz="0" w:space="0" w:color="auto"/>
          </w:divBdr>
          <w:divsChild>
            <w:div w:id="15744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14395202">
      <w:bodyDiv w:val="1"/>
      <w:marLeft w:val="0"/>
      <w:marRight w:val="0"/>
      <w:marTop w:val="0"/>
      <w:marBottom w:val="0"/>
      <w:divBdr>
        <w:top w:val="none" w:sz="0" w:space="0" w:color="auto"/>
        <w:left w:val="none" w:sz="0" w:space="0" w:color="auto"/>
        <w:bottom w:val="none" w:sz="0" w:space="0" w:color="auto"/>
        <w:right w:val="none" w:sz="0" w:space="0" w:color="auto"/>
      </w:divBdr>
      <w:divsChild>
        <w:div w:id="564681760">
          <w:marLeft w:val="0"/>
          <w:marRight w:val="0"/>
          <w:marTop w:val="0"/>
          <w:marBottom w:val="0"/>
          <w:divBdr>
            <w:top w:val="none" w:sz="0" w:space="0" w:color="auto"/>
            <w:left w:val="none" w:sz="0" w:space="0" w:color="auto"/>
            <w:bottom w:val="none" w:sz="0" w:space="0" w:color="auto"/>
            <w:right w:val="none" w:sz="0" w:space="0" w:color="auto"/>
          </w:divBdr>
        </w:div>
        <w:div w:id="1286623228">
          <w:marLeft w:val="0"/>
          <w:marRight w:val="0"/>
          <w:marTop w:val="0"/>
          <w:marBottom w:val="0"/>
          <w:divBdr>
            <w:top w:val="none" w:sz="0" w:space="0" w:color="auto"/>
            <w:left w:val="none" w:sz="0" w:space="0" w:color="auto"/>
            <w:bottom w:val="none" w:sz="0" w:space="0" w:color="auto"/>
            <w:right w:val="none" w:sz="0" w:space="0" w:color="auto"/>
          </w:divBdr>
        </w:div>
      </w:divsChild>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19888113">
      <w:bodyDiv w:val="1"/>
      <w:marLeft w:val="0"/>
      <w:marRight w:val="0"/>
      <w:marTop w:val="0"/>
      <w:marBottom w:val="0"/>
      <w:divBdr>
        <w:top w:val="none" w:sz="0" w:space="0" w:color="auto"/>
        <w:left w:val="none" w:sz="0" w:space="0" w:color="auto"/>
        <w:bottom w:val="none" w:sz="0" w:space="0" w:color="auto"/>
        <w:right w:val="none" w:sz="0" w:space="0" w:color="auto"/>
      </w:divBdr>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13672786">
      <w:bodyDiv w:val="1"/>
      <w:marLeft w:val="0"/>
      <w:marRight w:val="0"/>
      <w:marTop w:val="0"/>
      <w:marBottom w:val="0"/>
      <w:divBdr>
        <w:top w:val="none" w:sz="0" w:space="0" w:color="auto"/>
        <w:left w:val="none" w:sz="0" w:space="0" w:color="auto"/>
        <w:bottom w:val="none" w:sz="0" w:space="0" w:color="auto"/>
        <w:right w:val="none" w:sz="0" w:space="0" w:color="auto"/>
      </w:divBdr>
    </w:div>
    <w:div w:id="421296046">
      <w:bodyDiv w:val="1"/>
      <w:marLeft w:val="0"/>
      <w:marRight w:val="0"/>
      <w:marTop w:val="0"/>
      <w:marBottom w:val="0"/>
      <w:divBdr>
        <w:top w:val="none" w:sz="0" w:space="0" w:color="auto"/>
        <w:left w:val="none" w:sz="0" w:space="0" w:color="auto"/>
        <w:bottom w:val="none" w:sz="0" w:space="0" w:color="auto"/>
        <w:right w:val="none" w:sz="0" w:space="0" w:color="auto"/>
      </w:divBdr>
    </w:div>
    <w:div w:id="424303236">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27607">
      <w:bodyDiv w:val="1"/>
      <w:marLeft w:val="0"/>
      <w:marRight w:val="0"/>
      <w:marTop w:val="0"/>
      <w:marBottom w:val="0"/>
      <w:divBdr>
        <w:top w:val="none" w:sz="0" w:space="0" w:color="auto"/>
        <w:left w:val="none" w:sz="0" w:space="0" w:color="auto"/>
        <w:bottom w:val="none" w:sz="0" w:space="0" w:color="auto"/>
        <w:right w:val="none" w:sz="0" w:space="0" w:color="auto"/>
      </w:divBdr>
      <w:divsChild>
        <w:div w:id="343829714">
          <w:marLeft w:val="0"/>
          <w:marRight w:val="0"/>
          <w:marTop w:val="0"/>
          <w:marBottom w:val="0"/>
          <w:divBdr>
            <w:top w:val="none" w:sz="0" w:space="0" w:color="auto"/>
            <w:left w:val="none" w:sz="0" w:space="0" w:color="auto"/>
            <w:bottom w:val="none" w:sz="0" w:space="0" w:color="auto"/>
            <w:right w:val="none" w:sz="0" w:space="0" w:color="auto"/>
          </w:divBdr>
          <w:divsChild>
            <w:div w:id="8470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5550">
      <w:bodyDiv w:val="1"/>
      <w:marLeft w:val="0"/>
      <w:marRight w:val="0"/>
      <w:marTop w:val="0"/>
      <w:marBottom w:val="0"/>
      <w:divBdr>
        <w:top w:val="none" w:sz="0" w:space="0" w:color="auto"/>
        <w:left w:val="none" w:sz="0" w:space="0" w:color="auto"/>
        <w:bottom w:val="none" w:sz="0" w:space="0" w:color="auto"/>
        <w:right w:val="none" w:sz="0" w:space="0" w:color="auto"/>
      </w:divBdr>
    </w:div>
    <w:div w:id="466513442">
      <w:bodyDiv w:val="1"/>
      <w:marLeft w:val="0"/>
      <w:marRight w:val="0"/>
      <w:marTop w:val="0"/>
      <w:marBottom w:val="0"/>
      <w:divBdr>
        <w:top w:val="none" w:sz="0" w:space="0" w:color="auto"/>
        <w:left w:val="none" w:sz="0" w:space="0" w:color="auto"/>
        <w:bottom w:val="none" w:sz="0" w:space="0" w:color="auto"/>
        <w:right w:val="none" w:sz="0" w:space="0" w:color="auto"/>
      </w:divBdr>
      <w:divsChild>
        <w:div w:id="1571689312">
          <w:marLeft w:val="0"/>
          <w:marRight w:val="0"/>
          <w:marTop w:val="0"/>
          <w:marBottom w:val="0"/>
          <w:divBdr>
            <w:top w:val="none" w:sz="0" w:space="0" w:color="auto"/>
            <w:left w:val="none" w:sz="0" w:space="0" w:color="auto"/>
            <w:bottom w:val="none" w:sz="0" w:space="0" w:color="auto"/>
            <w:right w:val="none" w:sz="0" w:space="0" w:color="auto"/>
          </w:divBdr>
        </w:div>
        <w:div w:id="1416054716">
          <w:marLeft w:val="0"/>
          <w:marRight w:val="0"/>
          <w:marTop w:val="0"/>
          <w:marBottom w:val="0"/>
          <w:divBdr>
            <w:top w:val="none" w:sz="0" w:space="0" w:color="auto"/>
            <w:left w:val="none" w:sz="0" w:space="0" w:color="auto"/>
            <w:bottom w:val="none" w:sz="0" w:space="0" w:color="auto"/>
            <w:right w:val="none" w:sz="0" w:space="0" w:color="auto"/>
          </w:divBdr>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46008">
      <w:bodyDiv w:val="1"/>
      <w:marLeft w:val="0"/>
      <w:marRight w:val="0"/>
      <w:marTop w:val="0"/>
      <w:marBottom w:val="0"/>
      <w:divBdr>
        <w:top w:val="none" w:sz="0" w:space="0" w:color="auto"/>
        <w:left w:val="none" w:sz="0" w:space="0" w:color="auto"/>
        <w:bottom w:val="none" w:sz="0" w:space="0" w:color="auto"/>
        <w:right w:val="none" w:sz="0" w:space="0" w:color="auto"/>
      </w:divBdr>
      <w:divsChild>
        <w:div w:id="9185640">
          <w:marLeft w:val="0"/>
          <w:marRight w:val="0"/>
          <w:marTop w:val="0"/>
          <w:marBottom w:val="0"/>
          <w:divBdr>
            <w:top w:val="none" w:sz="0" w:space="0" w:color="auto"/>
            <w:left w:val="none" w:sz="0" w:space="0" w:color="auto"/>
            <w:bottom w:val="none" w:sz="0" w:space="0" w:color="auto"/>
            <w:right w:val="none" w:sz="0" w:space="0" w:color="auto"/>
          </w:divBdr>
        </w:div>
        <w:div w:id="40248477">
          <w:marLeft w:val="0"/>
          <w:marRight w:val="0"/>
          <w:marTop w:val="0"/>
          <w:marBottom w:val="0"/>
          <w:divBdr>
            <w:top w:val="none" w:sz="0" w:space="0" w:color="auto"/>
            <w:left w:val="none" w:sz="0" w:space="0" w:color="auto"/>
            <w:bottom w:val="none" w:sz="0" w:space="0" w:color="auto"/>
            <w:right w:val="none" w:sz="0" w:space="0" w:color="auto"/>
          </w:divBdr>
        </w:div>
      </w:divsChild>
    </w:div>
    <w:div w:id="552279445">
      <w:bodyDiv w:val="1"/>
      <w:marLeft w:val="0"/>
      <w:marRight w:val="0"/>
      <w:marTop w:val="0"/>
      <w:marBottom w:val="0"/>
      <w:divBdr>
        <w:top w:val="none" w:sz="0" w:space="0" w:color="auto"/>
        <w:left w:val="none" w:sz="0" w:space="0" w:color="auto"/>
        <w:bottom w:val="none" w:sz="0" w:space="0" w:color="auto"/>
        <w:right w:val="none" w:sz="0" w:space="0" w:color="auto"/>
      </w:divBdr>
      <w:divsChild>
        <w:div w:id="1073505469">
          <w:marLeft w:val="0"/>
          <w:marRight w:val="0"/>
          <w:marTop w:val="0"/>
          <w:marBottom w:val="0"/>
          <w:divBdr>
            <w:top w:val="none" w:sz="0" w:space="0" w:color="auto"/>
            <w:left w:val="none" w:sz="0" w:space="0" w:color="auto"/>
            <w:bottom w:val="none" w:sz="0" w:space="0" w:color="auto"/>
            <w:right w:val="none" w:sz="0" w:space="0" w:color="auto"/>
          </w:divBdr>
        </w:div>
        <w:div w:id="1121609446">
          <w:marLeft w:val="0"/>
          <w:marRight w:val="0"/>
          <w:marTop w:val="0"/>
          <w:marBottom w:val="0"/>
          <w:divBdr>
            <w:top w:val="none" w:sz="0" w:space="0" w:color="auto"/>
            <w:left w:val="none" w:sz="0" w:space="0" w:color="auto"/>
            <w:bottom w:val="none" w:sz="0" w:space="0" w:color="auto"/>
            <w:right w:val="none" w:sz="0" w:space="0" w:color="auto"/>
          </w:divBdr>
        </w:div>
      </w:divsChild>
    </w:div>
    <w:div w:id="593245555">
      <w:bodyDiv w:val="1"/>
      <w:marLeft w:val="0"/>
      <w:marRight w:val="0"/>
      <w:marTop w:val="0"/>
      <w:marBottom w:val="0"/>
      <w:divBdr>
        <w:top w:val="none" w:sz="0" w:space="0" w:color="auto"/>
        <w:left w:val="none" w:sz="0" w:space="0" w:color="auto"/>
        <w:bottom w:val="none" w:sz="0" w:space="0" w:color="auto"/>
        <w:right w:val="none" w:sz="0" w:space="0" w:color="auto"/>
      </w:divBdr>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7345957">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9145">
      <w:bodyDiv w:val="1"/>
      <w:marLeft w:val="0"/>
      <w:marRight w:val="0"/>
      <w:marTop w:val="0"/>
      <w:marBottom w:val="0"/>
      <w:divBdr>
        <w:top w:val="none" w:sz="0" w:space="0" w:color="auto"/>
        <w:left w:val="none" w:sz="0" w:space="0" w:color="auto"/>
        <w:bottom w:val="none" w:sz="0" w:space="0" w:color="auto"/>
        <w:right w:val="none" w:sz="0" w:space="0" w:color="auto"/>
      </w:divBdr>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693384320">
      <w:bodyDiv w:val="1"/>
      <w:marLeft w:val="0"/>
      <w:marRight w:val="0"/>
      <w:marTop w:val="0"/>
      <w:marBottom w:val="0"/>
      <w:divBdr>
        <w:top w:val="none" w:sz="0" w:space="0" w:color="auto"/>
        <w:left w:val="none" w:sz="0" w:space="0" w:color="auto"/>
        <w:bottom w:val="none" w:sz="0" w:space="0" w:color="auto"/>
        <w:right w:val="none" w:sz="0" w:space="0" w:color="auto"/>
      </w:divBdr>
    </w:div>
    <w:div w:id="719983597">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5486">
      <w:bodyDiv w:val="1"/>
      <w:marLeft w:val="0"/>
      <w:marRight w:val="0"/>
      <w:marTop w:val="0"/>
      <w:marBottom w:val="0"/>
      <w:divBdr>
        <w:top w:val="none" w:sz="0" w:space="0" w:color="auto"/>
        <w:left w:val="none" w:sz="0" w:space="0" w:color="auto"/>
        <w:bottom w:val="none" w:sz="0" w:space="0" w:color="auto"/>
        <w:right w:val="none" w:sz="0" w:space="0" w:color="auto"/>
      </w:divBdr>
      <w:divsChild>
        <w:div w:id="120148931">
          <w:marLeft w:val="0"/>
          <w:marRight w:val="0"/>
          <w:marTop w:val="0"/>
          <w:marBottom w:val="0"/>
          <w:divBdr>
            <w:top w:val="none" w:sz="0" w:space="0" w:color="auto"/>
            <w:left w:val="none" w:sz="0" w:space="0" w:color="auto"/>
            <w:bottom w:val="none" w:sz="0" w:space="0" w:color="auto"/>
            <w:right w:val="none" w:sz="0" w:space="0" w:color="auto"/>
          </w:divBdr>
        </w:div>
        <w:div w:id="1914856152">
          <w:marLeft w:val="0"/>
          <w:marRight w:val="0"/>
          <w:marTop w:val="0"/>
          <w:marBottom w:val="0"/>
          <w:divBdr>
            <w:top w:val="none" w:sz="0" w:space="0" w:color="auto"/>
            <w:left w:val="none" w:sz="0" w:space="0" w:color="auto"/>
            <w:bottom w:val="none" w:sz="0" w:space="0" w:color="auto"/>
            <w:right w:val="none" w:sz="0" w:space="0" w:color="auto"/>
          </w:divBdr>
        </w:div>
      </w:divsChild>
    </w:div>
    <w:div w:id="761727156">
      <w:bodyDiv w:val="1"/>
      <w:marLeft w:val="0"/>
      <w:marRight w:val="0"/>
      <w:marTop w:val="0"/>
      <w:marBottom w:val="0"/>
      <w:divBdr>
        <w:top w:val="none" w:sz="0" w:space="0" w:color="auto"/>
        <w:left w:val="none" w:sz="0" w:space="0" w:color="auto"/>
        <w:bottom w:val="none" w:sz="0" w:space="0" w:color="auto"/>
        <w:right w:val="none" w:sz="0" w:space="0" w:color="auto"/>
      </w:divBdr>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13248">
      <w:bodyDiv w:val="1"/>
      <w:marLeft w:val="0"/>
      <w:marRight w:val="0"/>
      <w:marTop w:val="0"/>
      <w:marBottom w:val="0"/>
      <w:divBdr>
        <w:top w:val="none" w:sz="0" w:space="0" w:color="auto"/>
        <w:left w:val="none" w:sz="0" w:space="0" w:color="auto"/>
        <w:bottom w:val="none" w:sz="0" w:space="0" w:color="auto"/>
        <w:right w:val="none" w:sz="0" w:space="0" w:color="auto"/>
      </w:divBdr>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67316208">
      <w:bodyDiv w:val="1"/>
      <w:marLeft w:val="0"/>
      <w:marRight w:val="0"/>
      <w:marTop w:val="0"/>
      <w:marBottom w:val="0"/>
      <w:divBdr>
        <w:top w:val="none" w:sz="0" w:space="0" w:color="auto"/>
        <w:left w:val="none" w:sz="0" w:space="0" w:color="auto"/>
        <w:bottom w:val="none" w:sz="0" w:space="0" w:color="auto"/>
        <w:right w:val="none" w:sz="0" w:space="0" w:color="auto"/>
      </w:divBdr>
      <w:divsChild>
        <w:div w:id="1168863196">
          <w:marLeft w:val="0"/>
          <w:marRight w:val="0"/>
          <w:marTop w:val="0"/>
          <w:marBottom w:val="0"/>
          <w:divBdr>
            <w:top w:val="none" w:sz="0" w:space="0" w:color="auto"/>
            <w:left w:val="none" w:sz="0" w:space="0" w:color="auto"/>
            <w:bottom w:val="none" w:sz="0" w:space="0" w:color="auto"/>
            <w:right w:val="none" w:sz="0" w:space="0" w:color="auto"/>
          </w:divBdr>
        </w:div>
        <w:div w:id="2032679911">
          <w:marLeft w:val="0"/>
          <w:marRight w:val="0"/>
          <w:marTop w:val="0"/>
          <w:marBottom w:val="0"/>
          <w:divBdr>
            <w:top w:val="none" w:sz="0" w:space="0" w:color="auto"/>
            <w:left w:val="none" w:sz="0" w:space="0" w:color="auto"/>
            <w:bottom w:val="none" w:sz="0" w:space="0" w:color="auto"/>
            <w:right w:val="none" w:sz="0" w:space="0" w:color="auto"/>
          </w:divBdr>
        </w:div>
      </w:divsChild>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28410142">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43945646">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08279872">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00067">
      <w:bodyDiv w:val="1"/>
      <w:marLeft w:val="0"/>
      <w:marRight w:val="0"/>
      <w:marTop w:val="0"/>
      <w:marBottom w:val="0"/>
      <w:divBdr>
        <w:top w:val="none" w:sz="0" w:space="0" w:color="auto"/>
        <w:left w:val="none" w:sz="0" w:space="0" w:color="auto"/>
        <w:bottom w:val="none" w:sz="0" w:space="0" w:color="auto"/>
        <w:right w:val="none" w:sz="0" w:space="0" w:color="auto"/>
      </w:divBdr>
    </w:div>
    <w:div w:id="1132554478">
      <w:bodyDiv w:val="1"/>
      <w:marLeft w:val="0"/>
      <w:marRight w:val="0"/>
      <w:marTop w:val="0"/>
      <w:marBottom w:val="0"/>
      <w:divBdr>
        <w:top w:val="none" w:sz="0" w:space="0" w:color="auto"/>
        <w:left w:val="none" w:sz="0" w:space="0" w:color="auto"/>
        <w:bottom w:val="none" w:sz="0" w:space="0" w:color="auto"/>
        <w:right w:val="none" w:sz="0" w:space="0" w:color="auto"/>
      </w:divBdr>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2453">
      <w:bodyDiv w:val="1"/>
      <w:marLeft w:val="0"/>
      <w:marRight w:val="0"/>
      <w:marTop w:val="0"/>
      <w:marBottom w:val="0"/>
      <w:divBdr>
        <w:top w:val="none" w:sz="0" w:space="0" w:color="auto"/>
        <w:left w:val="none" w:sz="0" w:space="0" w:color="auto"/>
        <w:bottom w:val="none" w:sz="0" w:space="0" w:color="auto"/>
        <w:right w:val="none" w:sz="0" w:space="0" w:color="auto"/>
      </w:divBdr>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28051160">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095">
      <w:bodyDiv w:val="1"/>
      <w:marLeft w:val="0"/>
      <w:marRight w:val="0"/>
      <w:marTop w:val="0"/>
      <w:marBottom w:val="0"/>
      <w:divBdr>
        <w:top w:val="none" w:sz="0" w:space="0" w:color="auto"/>
        <w:left w:val="none" w:sz="0" w:space="0" w:color="auto"/>
        <w:bottom w:val="none" w:sz="0" w:space="0" w:color="auto"/>
        <w:right w:val="none" w:sz="0" w:space="0" w:color="auto"/>
      </w:divBdr>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379628737">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7172">
      <w:bodyDiv w:val="1"/>
      <w:marLeft w:val="0"/>
      <w:marRight w:val="0"/>
      <w:marTop w:val="0"/>
      <w:marBottom w:val="0"/>
      <w:divBdr>
        <w:top w:val="none" w:sz="0" w:space="0" w:color="auto"/>
        <w:left w:val="none" w:sz="0" w:space="0" w:color="auto"/>
        <w:bottom w:val="none" w:sz="0" w:space="0" w:color="auto"/>
        <w:right w:val="none" w:sz="0" w:space="0" w:color="auto"/>
      </w:divBdr>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52888">
      <w:bodyDiv w:val="1"/>
      <w:marLeft w:val="0"/>
      <w:marRight w:val="0"/>
      <w:marTop w:val="0"/>
      <w:marBottom w:val="0"/>
      <w:divBdr>
        <w:top w:val="none" w:sz="0" w:space="0" w:color="auto"/>
        <w:left w:val="none" w:sz="0" w:space="0" w:color="auto"/>
        <w:bottom w:val="none" w:sz="0" w:space="0" w:color="auto"/>
        <w:right w:val="none" w:sz="0" w:space="0" w:color="auto"/>
      </w:divBdr>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1549540">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4826">
      <w:bodyDiv w:val="1"/>
      <w:marLeft w:val="0"/>
      <w:marRight w:val="0"/>
      <w:marTop w:val="0"/>
      <w:marBottom w:val="0"/>
      <w:divBdr>
        <w:top w:val="none" w:sz="0" w:space="0" w:color="auto"/>
        <w:left w:val="none" w:sz="0" w:space="0" w:color="auto"/>
        <w:bottom w:val="none" w:sz="0" w:space="0" w:color="auto"/>
        <w:right w:val="none" w:sz="0" w:space="0" w:color="auto"/>
      </w:divBdr>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35913862">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697073534">
      <w:bodyDiv w:val="1"/>
      <w:marLeft w:val="0"/>
      <w:marRight w:val="0"/>
      <w:marTop w:val="0"/>
      <w:marBottom w:val="0"/>
      <w:divBdr>
        <w:top w:val="none" w:sz="0" w:space="0" w:color="auto"/>
        <w:left w:val="none" w:sz="0" w:space="0" w:color="auto"/>
        <w:bottom w:val="none" w:sz="0" w:space="0" w:color="auto"/>
        <w:right w:val="none" w:sz="0" w:space="0" w:color="auto"/>
      </w:divBdr>
    </w:div>
    <w:div w:id="1702628480">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1372237">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82047">
      <w:bodyDiv w:val="1"/>
      <w:marLeft w:val="0"/>
      <w:marRight w:val="0"/>
      <w:marTop w:val="0"/>
      <w:marBottom w:val="0"/>
      <w:divBdr>
        <w:top w:val="none" w:sz="0" w:space="0" w:color="auto"/>
        <w:left w:val="none" w:sz="0" w:space="0" w:color="auto"/>
        <w:bottom w:val="none" w:sz="0" w:space="0" w:color="auto"/>
        <w:right w:val="none" w:sz="0" w:space="0" w:color="auto"/>
      </w:divBdr>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49053170">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2009">
      <w:bodyDiv w:val="1"/>
      <w:marLeft w:val="0"/>
      <w:marRight w:val="0"/>
      <w:marTop w:val="0"/>
      <w:marBottom w:val="0"/>
      <w:divBdr>
        <w:top w:val="none" w:sz="0" w:space="0" w:color="auto"/>
        <w:left w:val="none" w:sz="0" w:space="0" w:color="auto"/>
        <w:bottom w:val="none" w:sz="0" w:space="0" w:color="auto"/>
        <w:right w:val="none" w:sz="0" w:space="0" w:color="auto"/>
      </w:divBdr>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1957171311">
      <w:bodyDiv w:val="1"/>
      <w:marLeft w:val="0"/>
      <w:marRight w:val="0"/>
      <w:marTop w:val="0"/>
      <w:marBottom w:val="0"/>
      <w:divBdr>
        <w:top w:val="none" w:sz="0" w:space="0" w:color="auto"/>
        <w:left w:val="none" w:sz="0" w:space="0" w:color="auto"/>
        <w:bottom w:val="none" w:sz="0" w:space="0" w:color="auto"/>
        <w:right w:val="none" w:sz="0" w:space="0" w:color="auto"/>
      </w:divBdr>
    </w:div>
    <w:div w:id="2007784590">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71728330">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5487">
      <w:bodyDiv w:val="1"/>
      <w:marLeft w:val="0"/>
      <w:marRight w:val="0"/>
      <w:marTop w:val="0"/>
      <w:marBottom w:val="0"/>
      <w:divBdr>
        <w:top w:val="none" w:sz="0" w:space="0" w:color="auto"/>
        <w:left w:val="none" w:sz="0" w:space="0" w:color="auto"/>
        <w:bottom w:val="none" w:sz="0" w:space="0" w:color="auto"/>
        <w:right w:val="none" w:sz="0" w:space="0" w:color="auto"/>
      </w:divBdr>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645882">
      <w:bodyDiv w:val="1"/>
      <w:marLeft w:val="0"/>
      <w:marRight w:val="0"/>
      <w:marTop w:val="0"/>
      <w:marBottom w:val="0"/>
      <w:divBdr>
        <w:top w:val="none" w:sz="0" w:space="0" w:color="auto"/>
        <w:left w:val="none" w:sz="0" w:space="0" w:color="auto"/>
        <w:bottom w:val="none" w:sz="0" w:space="0" w:color="auto"/>
        <w:right w:val="none" w:sz="0" w:space="0" w:color="auto"/>
      </w:divBdr>
    </w:div>
    <w:div w:id="2133403939">
      <w:bodyDiv w:val="1"/>
      <w:marLeft w:val="0"/>
      <w:marRight w:val="0"/>
      <w:marTop w:val="0"/>
      <w:marBottom w:val="0"/>
      <w:divBdr>
        <w:top w:val="none" w:sz="0" w:space="0" w:color="auto"/>
        <w:left w:val="none" w:sz="0" w:space="0" w:color="auto"/>
        <w:bottom w:val="none" w:sz="0" w:space="0" w:color="auto"/>
        <w:right w:val="none" w:sz="0" w:space="0" w:color="auto"/>
      </w:divBdr>
      <w:divsChild>
        <w:div w:id="735396530">
          <w:marLeft w:val="0"/>
          <w:marRight w:val="0"/>
          <w:marTop w:val="0"/>
          <w:marBottom w:val="0"/>
          <w:divBdr>
            <w:top w:val="none" w:sz="0" w:space="0" w:color="auto"/>
            <w:left w:val="none" w:sz="0" w:space="0" w:color="auto"/>
            <w:bottom w:val="none" w:sz="0" w:space="0" w:color="auto"/>
            <w:right w:val="none" w:sz="0" w:space="0" w:color="auto"/>
          </w:divBdr>
        </w:div>
        <w:div w:id="1000156443">
          <w:marLeft w:val="0"/>
          <w:marRight w:val="0"/>
          <w:marTop w:val="0"/>
          <w:marBottom w:val="0"/>
          <w:divBdr>
            <w:top w:val="none" w:sz="0" w:space="0" w:color="auto"/>
            <w:left w:val="none" w:sz="0" w:space="0" w:color="auto"/>
            <w:bottom w:val="none" w:sz="0" w:space="0" w:color="auto"/>
            <w:right w:val="none" w:sz="0" w:space="0" w:color="auto"/>
          </w:divBdr>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8356">
      <w:bodyDiv w:val="1"/>
      <w:marLeft w:val="0"/>
      <w:marRight w:val="0"/>
      <w:marTop w:val="0"/>
      <w:marBottom w:val="0"/>
      <w:divBdr>
        <w:top w:val="none" w:sz="0" w:space="0" w:color="auto"/>
        <w:left w:val="none" w:sz="0" w:space="0" w:color="auto"/>
        <w:bottom w:val="none" w:sz="0" w:space="0" w:color="auto"/>
        <w:right w:val="none" w:sz="0" w:space="0" w:color="auto"/>
      </w:divBdr>
    </w:div>
    <w:div w:id="2144156152">
      <w:bodyDiv w:val="1"/>
      <w:marLeft w:val="0"/>
      <w:marRight w:val="0"/>
      <w:marTop w:val="0"/>
      <w:marBottom w:val="0"/>
      <w:divBdr>
        <w:top w:val="none" w:sz="0" w:space="0" w:color="auto"/>
        <w:left w:val="none" w:sz="0" w:space="0" w:color="auto"/>
        <w:bottom w:val="none" w:sz="0" w:space="0" w:color="auto"/>
        <w:right w:val="none" w:sz="0" w:space="0" w:color="auto"/>
      </w:divBdr>
      <w:divsChild>
        <w:div w:id="139464576">
          <w:marLeft w:val="0"/>
          <w:marRight w:val="0"/>
          <w:marTop w:val="0"/>
          <w:marBottom w:val="0"/>
          <w:divBdr>
            <w:top w:val="none" w:sz="0" w:space="0" w:color="auto"/>
            <w:left w:val="none" w:sz="0" w:space="0" w:color="auto"/>
            <w:bottom w:val="none" w:sz="0" w:space="0" w:color="auto"/>
            <w:right w:val="none" w:sz="0" w:space="0" w:color="auto"/>
          </w:divBdr>
        </w:div>
        <w:div w:id="460078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216021006&amp;origin=recordpage" TargetMode="External"/><Relationship Id="rId13" Type="http://schemas.openxmlformats.org/officeDocument/2006/relationships/hyperlink" Target="https://www.scopus.com/record/display.uri?eid=2-s2.0-85144925446&amp;origin=recordpage" TargetMode="External"/><Relationship Id="rId18" Type="http://schemas.openxmlformats.org/officeDocument/2006/relationships/hyperlink" Target="https://doi.org/10.15199/48.2017.03.32%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opus.com/inward/record.uri?eid=2-s2.0-85181846137&amp;doi=10.3390%2fen17010212&amp;partnerID=40&amp;md5=625ff65c775b149dd68756fbe42e6935" TargetMode="External"/><Relationship Id="rId17" Type="http://schemas.openxmlformats.org/officeDocument/2006/relationships/hyperlink" Target="https://www.scopus.com/record/display.uri?eid=2-s2.0-85014358409&amp;origin=recordpa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5784/iapgos.2933" TargetMode="External"/><Relationship Id="rId20" Type="http://schemas.openxmlformats.org/officeDocument/2006/relationships/hyperlink" Target="https://doi.org/10.15199/48.2017.03.3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1591/ijece.v14i3.pp3415-342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opus.com/record/display.uri?eid=2-s2.0-85135456082&amp;origin=recordpage" TargetMode="External"/><Relationship Id="rId23" Type="http://schemas.openxmlformats.org/officeDocument/2006/relationships/hyperlink" Target="https://doi.org/10.52167/1609-1817-2024-133-4-459-467" TargetMode="External"/><Relationship Id="rId10" Type="http://schemas.openxmlformats.org/officeDocument/2006/relationships/hyperlink" Target="https://www.scopus.com/record/display.uri?eid=2-s2.0-85216021006&amp;origin=recordpage" TargetMode="External"/><Relationship Id="rId19" Type="http://schemas.openxmlformats.org/officeDocument/2006/relationships/hyperlink" Target="https://www.scopus.com/record/display.uri?eid=2-s2.0-85014358409&amp;origin=recordpage" TargetMode="External"/><Relationship Id="rId4" Type="http://schemas.openxmlformats.org/officeDocument/2006/relationships/settings" Target="settings.xml"/><Relationship Id="rId9" Type="http://schemas.openxmlformats.org/officeDocument/2006/relationships/hyperlink" Target="https://doi.org/10.3390/en18020258" TargetMode="External"/><Relationship Id="rId14" Type="http://schemas.openxmlformats.org/officeDocument/2006/relationships/hyperlink" Target="http://doi.org/10.11591/ijece.v14i3.pp3415-3426" TargetMode="External"/><Relationship Id="rId22" Type="http://schemas.openxmlformats.org/officeDocument/2006/relationships/hyperlink" Target="https://journal.neark.kz/sravnitelnyj-analiz-metodov-klassifikaczii-dannyh-pri-prognozirovanii-czen-trade-in-av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36BF-C29F-4DB1-94D5-94CB242C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1567</Words>
  <Characters>8936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Шайкенова Ляззат</cp:lastModifiedBy>
  <cp:revision>6</cp:revision>
  <cp:lastPrinted>2024-12-11T08:14:00Z</cp:lastPrinted>
  <dcterms:created xsi:type="dcterms:W3CDTF">2025-04-02T08:45:00Z</dcterms:created>
  <dcterms:modified xsi:type="dcterms:W3CDTF">2025-04-30T10:36:00Z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1577ff4168da0782df51f5b3d4522cedc767968ca8adb90a1e7f1dc75e3f7c3a</vt:lpwstr>
  </property>
</Properties>
</file>